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713A" w14:textId="77777777" w:rsidR="00B57BAD" w:rsidRPr="008A672F" w:rsidRDefault="0010219B" w:rsidP="008D43B6">
      <w:pPr>
        <w:jc w:val="center"/>
        <w:rPr>
          <w:rFonts w:ascii="Avenir LT Std 35 Light" w:hAnsi="Avenir LT Std 35 Light"/>
        </w:rPr>
      </w:pPr>
      <w:r>
        <w:rPr>
          <w:noProof/>
        </w:rPr>
        <w:softHyphen/>
      </w:r>
      <w:r w:rsidR="008D43B6">
        <w:rPr>
          <w:rFonts w:ascii="Avenir LT Std 35 Light" w:hAnsi="Avenir LT Std 35 Light"/>
          <w:noProof/>
        </w:rPr>
        <w:drawing>
          <wp:inline distT="0" distB="0" distL="0" distR="0" wp14:anchorId="66D467E2" wp14:editId="7DA23F1C">
            <wp:extent cx="5486400" cy="2268415"/>
            <wp:effectExtent l="0" t="0" r="0" b="0"/>
            <wp:docPr id="4" name="Picture 4"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AE377FD" w14:textId="77777777" w:rsidR="00B57BAD" w:rsidRPr="007C0A4C"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3465"/>
      <w:r w:rsidRPr="007C0A4C">
        <w:rPr>
          <w:rFonts w:asciiTheme="minorHAnsi" w:hAnsiTheme="minorHAnsi" w:cstheme="minorHAnsi"/>
          <w:sz w:val="48"/>
          <w:szCs w:val="48"/>
        </w:rPr>
        <w:t>Owner’s Manual</w:t>
      </w:r>
      <w:bookmarkEnd w:id="0"/>
      <w:bookmarkEnd w:id="1"/>
      <w:bookmarkEnd w:id="2"/>
      <w:bookmarkEnd w:id="3"/>
    </w:p>
    <w:p w14:paraId="137F0E6A" w14:textId="77777777" w:rsidR="0076589B" w:rsidRPr="007C0A4C" w:rsidRDefault="001B0F0E" w:rsidP="0076589B">
      <w:pPr>
        <w:pStyle w:val="Heading7"/>
        <w:jc w:val="center"/>
        <w:rPr>
          <w:rFonts w:asciiTheme="minorHAnsi" w:hAnsiTheme="minorHAnsi" w:cstheme="minorHAnsi"/>
          <w:sz w:val="72"/>
          <w:szCs w:val="72"/>
        </w:rPr>
      </w:pPr>
      <w:r w:rsidRPr="007C0A4C">
        <w:rPr>
          <w:rFonts w:asciiTheme="minorHAnsi" w:hAnsiTheme="minorHAnsi" w:cstheme="minorHAnsi"/>
          <w:sz w:val="72"/>
          <w:szCs w:val="72"/>
        </w:rPr>
        <w:t>Quantum Sensor</w:t>
      </w:r>
    </w:p>
    <w:p w14:paraId="0C58A265" w14:textId="1192B6E5" w:rsidR="006D0848" w:rsidRDefault="00505454" w:rsidP="006D0848">
      <w:pPr>
        <w:jc w:val="center"/>
        <w:rPr>
          <w:rFonts w:asciiTheme="minorHAnsi" w:hAnsiTheme="minorHAnsi" w:cstheme="minorHAnsi"/>
          <w:sz w:val="28"/>
          <w:szCs w:val="36"/>
        </w:rPr>
      </w:pPr>
      <w:r w:rsidRPr="007C0A4C">
        <w:rPr>
          <w:rFonts w:asciiTheme="minorHAnsi" w:hAnsiTheme="minorHAnsi" w:cstheme="minorHAnsi"/>
          <w:sz w:val="36"/>
          <w:szCs w:val="36"/>
        </w:rPr>
        <w:t>Model</w:t>
      </w:r>
      <w:r w:rsidR="00B073A3">
        <w:rPr>
          <w:rFonts w:asciiTheme="minorHAnsi" w:hAnsiTheme="minorHAnsi" w:cstheme="minorHAnsi"/>
          <w:sz w:val="36"/>
          <w:szCs w:val="36"/>
        </w:rPr>
        <w:t>s</w:t>
      </w:r>
      <w:r w:rsidR="008342F5" w:rsidRPr="007C0A4C">
        <w:rPr>
          <w:rFonts w:asciiTheme="minorHAnsi" w:hAnsiTheme="minorHAnsi" w:cstheme="minorHAnsi"/>
          <w:sz w:val="36"/>
          <w:szCs w:val="36"/>
        </w:rPr>
        <w:t xml:space="preserve"> </w:t>
      </w:r>
      <w:r w:rsidR="0048190C" w:rsidRPr="007C0A4C">
        <w:rPr>
          <w:rFonts w:asciiTheme="minorHAnsi" w:hAnsiTheme="minorHAnsi" w:cstheme="minorHAnsi"/>
          <w:sz w:val="36"/>
          <w:szCs w:val="36"/>
        </w:rPr>
        <w:t>S</w:t>
      </w:r>
      <w:r w:rsidR="001B0F0E" w:rsidRPr="007C0A4C">
        <w:rPr>
          <w:rFonts w:asciiTheme="minorHAnsi" w:hAnsiTheme="minorHAnsi" w:cstheme="minorHAnsi"/>
          <w:sz w:val="36"/>
          <w:szCs w:val="36"/>
        </w:rPr>
        <w:t>Q</w:t>
      </w:r>
      <w:r w:rsidR="0048190C" w:rsidRPr="007C0A4C">
        <w:rPr>
          <w:rFonts w:asciiTheme="minorHAnsi" w:hAnsiTheme="minorHAnsi" w:cstheme="minorHAnsi"/>
          <w:sz w:val="36"/>
          <w:szCs w:val="36"/>
        </w:rPr>
        <w:t>-</w:t>
      </w:r>
      <w:r w:rsidRPr="007C0A4C">
        <w:rPr>
          <w:rFonts w:asciiTheme="minorHAnsi" w:hAnsiTheme="minorHAnsi" w:cstheme="minorHAnsi"/>
          <w:sz w:val="36"/>
          <w:szCs w:val="36"/>
        </w:rPr>
        <w:t>2</w:t>
      </w:r>
      <w:r w:rsidR="00657B97">
        <w:rPr>
          <w:rFonts w:asciiTheme="minorHAnsi" w:hAnsiTheme="minorHAnsi" w:cstheme="minorHAnsi"/>
          <w:sz w:val="36"/>
          <w:szCs w:val="36"/>
        </w:rPr>
        <w:t>0</w:t>
      </w:r>
      <w:r w:rsidR="00A369E6" w:rsidRPr="007C0A4C">
        <w:rPr>
          <w:rFonts w:asciiTheme="minorHAnsi" w:hAnsiTheme="minorHAnsi" w:cstheme="minorHAnsi"/>
          <w:sz w:val="36"/>
          <w:szCs w:val="36"/>
        </w:rPr>
        <w:t>2</w:t>
      </w:r>
      <w:r w:rsidR="00C058FC">
        <w:rPr>
          <w:rFonts w:asciiTheme="minorHAnsi" w:hAnsiTheme="minorHAnsi" w:cstheme="minorHAnsi"/>
          <w:sz w:val="36"/>
          <w:szCs w:val="36"/>
        </w:rPr>
        <w:t>X</w:t>
      </w:r>
      <w:r w:rsidR="00176FAD">
        <w:rPr>
          <w:rFonts w:asciiTheme="minorHAnsi" w:hAnsiTheme="minorHAnsi" w:cstheme="minorHAnsi"/>
          <w:sz w:val="36"/>
          <w:szCs w:val="36"/>
        </w:rPr>
        <w:t xml:space="preserve"> and</w:t>
      </w:r>
      <w:r w:rsidR="00A369E6" w:rsidRPr="007C0A4C">
        <w:rPr>
          <w:rFonts w:asciiTheme="minorHAnsi" w:hAnsiTheme="minorHAnsi" w:cstheme="minorHAnsi"/>
          <w:sz w:val="36"/>
          <w:szCs w:val="36"/>
        </w:rPr>
        <w:t xml:space="preserve"> SQ-2</w:t>
      </w:r>
      <w:r w:rsidR="00657B97">
        <w:rPr>
          <w:rFonts w:asciiTheme="minorHAnsi" w:hAnsiTheme="minorHAnsi" w:cstheme="minorHAnsi"/>
          <w:sz w:val="36"/>
          <w:szCs w:val="36"/>
        </w:rPr>
        <w:t>0</w:t>
      </w:r>
      <w:r w:rsidR="00A369E6" w:rsidRPr="007C0A4C">
        <w:rPr>
          <w:rFonts w:asciiTheme="minorHAnsi" w:hAnsiTheme="minorHAnsi" w:cstheme="minorHAnsi"/>
          <w:sz w:val="36"/>
          <w:szCs w:val="36"/>
        </w:rPr>
        <w:t>5</w:t>
      </w:r>
      <w:r w:rsidR="00C058FC">
        <w:rPr>
          <w:rFonts w:asciiTheme="minorHAnsi" w:hAnsiTheme="minorHAnsi" w:cstheme="minorHAnsi"/>
          <w:sz w:val="36"/>
          <w:szCs w:val="36"/>
        </w:rPr>
        <w:t>X</w:t>
      </w:r>
      <w:r w:rsidR="00272F9C" w:rsidRPr="007C0A4C">
        <w:rPr>
          <w:rFonts w:asciiTheme="minorHAnsi" w:hAnsiTheme="minorHAnsi" w:cstheme="minorHAnsi"/>
          <w:sz w:val="36"/>
          <w:szCs w:val="36"/>
        </w:rPr>
        <w:br/>
      </w:r>
      <w:r w:rsidR="00AA3899">
        <w:rPr>
          <w:rFonts w:ascii="Calibri" w:hAnsi="Calibri" w:cs="Calibri"/>
          <w:sz w:val="24"/>
          <w:szCs w:val="36"/>
        </w:rPr>
        <w:t xml:space="preserve">Rev: </w:t>
      </w:r>
      <w:r w:rsidR="00DC09F4">
        <w:rPr>
          <w:rFonts w:ascii="Calibri" w:hAnsi="Calibri" w:cs="Calibri"/>
          <w:sz w:val="24"/>
          <w:szCs w:val="36"/>
        </w:rPr>
        <w:t>30</w:t>
      </w:r>
      <w:r w:rsidR="00AA3899">
        <w:rPr>
          <w:rFonts w:ascii="Calibri" w:hAnsi="Calibri" w:cs="Calibri"/>
          <w:sz w:val="24"/>
          <w:szCs w:val="36"/>
        </w:rPr>
        <w:t>-</w:t>
      </w:r>
      <w:r w:rsidR="00DC09F4">
        <w:rPr>
          <w:rFonts w:ascii="Calibri" w:hAnsi="Calibri" w:cs="Calibri"/>
          <w:sz w:val="24"/>
          <w:szCs w:val="36"/>
        </w:rPr>
        <w:t>Mar</w:t>
      </w:r>
      <w:r w:rsidR="00AA3899">
        <w:rPr>
          <w:rFonts w:ascii="Calibri" w:hAnsi="Calibri" w:cs="Calibri"/>
          <w:sz w:val="24"/>
          <w:szCs w:val="36"/>
        </w:rPr>
        <w:t>-202</w:t>
      </w:r>
      <w:r w:rsidR="00DC09F4">
        <w:rPr>
          <w:rFonts w:ascii="Calibri" w:hAnsi="Calibri" w:cs="Calibri"/>
          <w:sz w:val="24"/>
          <w:szCs w:val="36"/>
        </w:rPr>
        <w:t>2</w:t>
      </w:r>
    </w:p>
    <w:p w14:paraId="183BAFBB" w14:textId="2A4307BE" w:rsidR="006D0848" w:rsidRDefault="00176FAD" w:rsidP="006D0848">
      <w:pPr>
        <w:jc w:val="center"/>
        <w:rPr>
          <w:rFonts w:ascii="Avenir LT Std 35 Light" w:hAnsi="Avenir LT Std 35 Light"/>
          <w:sz w:val="16"/>
          <w:szCs w:val="16"/>
        </w:rPr>
      </w:pPr>
      <w:r>
        <w:rPr>
          <w:rFonts w:eastAsia="Skia" w:cstheme="minorHAnsi"/>
          <w:noProof/>
        </w:rPr>
        <w:drawing>
          <wp:inline distT="0" distB="0" distL="0" distR="0" wp14:anchorId="06B43969" wp14:editId="6A2F0E43">
            <wp:extent cx="4168140" cy="2948940"/>
            <wp:effectExtent l="0" t="0" r="3810" b="3810"/>
            <wp:docPr id="23" name="Picture 23" descr="DSC_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033"/>
                    <pic:cNvPicPr>
                      <a:picLocks noChangeAspect="1" noChangeArrowheads="1"/>
                    </pic:cNvPicPr>
                  </pic:nvPicPr>
                  <pic:blipFill>
                    <a:blip r:embed="rId9" cstate="print">
                      <a:extLst>
                        <a:ext uri="{28A0092B-C50C-407E-A947-70E740481C1C}">
                          <a14:useLocalDpi xmlns:a14="http://schemas.microsoft.com/office/drawing/2010/main" val="0"/>
                        </a:ext>
                      </a:extLst>
                    </a:blip>
                    <a:srcRect l="22223" t="20450" r="23561" b="21986"/>
                    <a:stretch>
                      <a:fillRect/>
                    </a:stretch>
                  </pic:blipFill>
                  <pic:spPr bwMode="auto">
                    <a:xfrm>
                      <a:off x="0" y="0"/>
                      <a:ext cx="4168140" cy="2948940"/>
                    </a:xfrm>
                    <a:prstGeom prst="rect">
                      <a:avLst/>
                    </a:prstGeom>
                    <a:noFill/>
                    <a:ln>
                      <a:noFill/>
                    </a:ln>
                  </pic:spPr>
                </pic:pic>
              </a:graphicData>
            </a:graphic>
          </wp:inline>
        </w:drawing>
      </w:r>
    </w:p>
    <w:p w14:paraId="44D15D91" w14:textId="77777777" w:rsidR="00284583" w:rsidRPr="008D43B6" w:rsidRDefault="00284583" w:rsidP="006D0848">
      <w:pPr>
        <w:jc w:val="center"/>
        <w:rPr>
          <w:rFonts w:ascii="Avenir LT Std 35 Light" w:hAnsi="Avenir LT Std 35 Light"/>
          <w:sz w:val="16"/>
          <w:szCs w:val="16"/>
        </w:rPr>
      </w:pPr>
    </w:p>
    <w:sdt>
      <w:sdtPr>
        <w:rPr>
          <w:b w:val="0"/>
          <w:bCs w:val="0"/>
          <w:caps w:val="0"/>
          <w:color w:val="auto"/>
          <w:spacing w:val="0"/>
          <w:sz w:val="18"/>
          <w:szCs w:val="20"/>
          <w:lang w:bidi="ar-SA"/>
        </w:rPr>
        <w:id w:val="-1218040320"/>
        <w:docPartObj>
          <w:docPartGallery w:val="Table of Contents"/>
          <w:docPartUnique/>
        </w:docPartObj>
      </w:sdtPr>
      <w:sdtEndPr>
        <w:rPr>
          <w:noProof/>
        </w:rPr>
      </w:sdtEndPr>
      <w:sdtContent>
        <w:p w14:paraId="2EFF6C34" w14:textId="77777777" w:rsidR="00255748" w:rsidRDefault="00255748">
          <w:pPr>
            <w:pStyle w:val="TOCHeading"/>
          </w:pPr>
          <w:r>
            <w:t>Table of Contents</w:t>
          </w:r>
        </w:p>
        <w:p w14:paraId="17E6C948" w14:textId="04449584" w:rsidR="009B784F" w:rsidRPr="004C1B94" w:rsidRDefault="00255748">
          <w:pPr>
            <w:pStyle w:val="TOC1"/>
            <w:tabs>
              <w:tab w:val="right" w:leader="dot" w:pos="9350"/>
            </w:tabs>
            <w:rPr>
              <w:rFonts w:ascii="Calibri" w:hAnsi="Calibri" w:cs="Calibri"/>
              <w:noProof/>
              <w:sz w:val="22"/>
              <w:szCs w:val="22"/>
            </w:rPr>
          </w:pPr>
          <w:r w:rsidRPr="004C1B94">
            <w:rPr>
              <w:rFonts w:ascii="Calibri" w:hAnsi="Calibri" w:cs="Calibri"/>
            </w:rPr>
            <w:fldChar w:fldCharType="begin"/>
          </w:r>
          <w:r w:rsidRPr="004C1B94">
            <w:rPr>
              <w:rFonts w:ascii="Calibri" w:hAnsi="Calibri" w:cs="Calibri"/>
            </w:rPr>
            <w:instrText xml:space="preserve"> TOC \o "1-3" \h \z \u </w:instrText>
          </w:r>
          <w:r w:rsidRPr="004C1B94">
            <w:rPr>
              <w:rFonts w:ascii="Calibri" w:hAnsi="Calibri" w:cs="Calibri"/>
            </w:rPr>
            <w:fldChar w:fldCharType="separate"/>
          </w:r>
          <w:hyperlink w:anchor="_Toc508803465" w:history="1">
            <w:r w:rsidR="009B784F" w:rsidRPr="004C1B94">
              <w:rPr>
                <w:rStyle w:val="Hyperlink"/>
                <w:rFonts w:ascii="Calibri" w:hAnsi="Calibri" w:cs="Calibri"/>
                <w:noProof/>
              </w:rPr>
              <w:t>Owner’s Manual</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_Toc508803465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1</w:t>
            </w:r>
            <w:r w:rsidR="009B784F" w:rsidRPr="004C1B94">
              <w:rPr>
                <w:rFonts w:ascii="Calibri" w:hAnsi="Calibri" w:cs="Calibri"/>
                <w:noProof/>
                <w:webHidden/>
              </w:rPr>
              <w:fldChar w:fldCharType="end"/>
            </w:r>
          </w:hyperlink>
        </w:p>
        <w:p w14:paraId="0BC48017" w14:textId="07EE0E2A" w:rsidR="009B784F" w:rsidRPr="004C1B94" w:rsidRDefault="0096354F">
          <w:pPr>
            <w:pStyle w:val="TOC3"/>
            <w:tabs>
              <w:tab w:val="right" w:leader="dot" w:pos="9350"/>
            </w:tabs>
            <w:rPr>
              <w:rFonts w:ascii="Calibri" w:hAnsi="Calibri" w:cs="Calibri"/>
              <w:noProof/>
              <w:sz w:val="22"/>
              <w:szCs w:val="22"/>
            </w:rPr>
          </w:pPr>
          <w:hyperlink w:anchor="_Toc508803466" w:history="1">
            <w:r w:rsidR="009B784F" w:rsidRPr="004C1B94">
              <w:rPr>
                <w:rStyle w:val="Hyperlink"/>
                <w:rFonts w:ascii="Calibri" w:hAnsi="Calibri" w:cs="Calibri"/>
                <w:noProof/>
              </w:rPr>
              <w:t>Certificate of Compliance</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_Toc508803466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3</w:t>
            </w:r>
            <w:r w:rsidR="009B784F" w:rsidRPr="004C1B94">
              <w:rPr>
                <w:rFonts w:ascii="Calibri" w:hAnsi="Calibri" w:cs="Calibri"/>
                <w:noProof/>
                <w:webHidden/>
              </w:rPr>
              <w:fldChar w:fldCharType="end"/>
            </w:r>
          </w:hyperlink>
        </w:p>
        <w:p w14:paraId="0C7296ED" w14:textId="2F10A153" w:rsidR="009B784F" w:rsidRPr="004C1B94" w:rsidRDefault="0096354F">
          <w:pPr>
            <w:pStyle w:val="TOC3"/>
            <w:tabs>
              <w:tab w:val="right" w:leader="dot" w:pos="9350"/>
            </w:tabs>
            <w:rPr>
              <w:rFonts w:ascii="Calibri" w:hAnsi="Calibri" w:cs="Calibri"/>
              <w:noProof/>
              <w:sz w:val="22"/>
              <w:szCs w:val="22"/>
            </w:rPr>
          </w:pPr>
          <w:hyperlink w:anchor="_Toc508803467" w:history="1">
            <w:r w:rsidR="009B784F" w:rsidRPr="004C1B94">
              <w:rPr>
                <w:rStyle w:val="Hyperlink"/>
                <w:rFonts w:ascii="Calibri" w:hAnsi="Calibri" w:cs="Calibri"/>
                <w:noProof/>
              </w:rPr>
              <w:t>Introduction</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_Toc508803467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4</w:t>
            </w:r>
            <w:r w:rsidR="009B784F" w:rsidRPr="004C1B94">
              <w:rPr>
                <w:rFonts w:ascii="Calibri" w:hAnsi="Calibri" w:cs="Calibri"/>
                <w:noProof/>
                <w:webHidden/>
              </w:rPr>
              <w:fldChar w:fldCharType="end"/>
            </w:r>
          </w:hyperlink>
        </w:p>
        <w:p w14:paraId="2314A7CA" w14:textId="0AFC144A" w:rsidR="009B784F" w:rsidRPr="004C1B94" w:rsidRDefault="0096354F">
          <w:pPr>
            <w:pStyle w:val="TOC3"/>
            <w:tabs>
              <w:tab w:val="right" w:leader="dot" w:pos="9350"/>
            </w:tabs>
            <w:rPr>
              <w:rFonts w:ascii="Calibri" w:hAnsi="Calibri" w:cs="Calibri"/>
              <w:noProof/>
              <w:sz w:val="22"/>
              <w:szCs w:val="22"/>
            </w:rPr>
          </w:pPr>
          <w:hyperlink w:anchor="_Toc508803468" w:history="1">
            <w:r w:rsidR="009B784F" w:rsidRPr="004C1B94">
              <w:rPr>
                <w:rStyle w:val="Hyperlink"/>
                <w:rFonts w:ascii="Calibri" w:hAnsi="Calibri" w:cs="Calibri"/>
                <w:noProof/>
              </w:rPr>
              <w:t>Sensor Models</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_Toc508803468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5</w:t>
            </w:r>
            <w:r w:rsidR="009B784F" w:rsidRPr="004C1B94">
              <w:rPr>
                <w:rFonts w:ascii="Calibri" w:hAnsi="Calibri" w:cs="Calibri"/>
                <w:noProof/>
                <w:webHidden/>
              </w:rPr>
              <w:fldChar w:fldCharType="end"/>
            </w:r>
          </w:hyperlink>
        </w:p>
        <w:p w14:paraId="6A75B1DE" w14:textId="226A8596" w:rsidR="009B784F" w:rsidRPr="004C1B94" w:rsidRDefault="0096354F">
          <w:pPr>
            <w:pStyle w:val="TOC3"/>
            <w:tabs>
              <w:tab w:val="right" w:leader="dot" w:pos="9350"/>
            </w:tabs>
            <w:rPr>
              <w:rFonts w:ascii="Calibri" w:hAnsi="Calibri" w:cs="Calibri"/>
              <w:noProof/>
              <w:sz w:val="22"/>
              <w:szCs w:val="22"/>
            </w:rPr>
          </w:pPr>
          <w:hyperlink w:anchor="_Toc508803469" w:history="1">
            <w:r w:rsidR="009B784F" w:rsidRPr="004C1B94">
              <w:rPr>
                <w:rStyle w:val="Hyperlink"/>
                <w:rFonts w:ascii="Calibri" w:hAnsi="Calibri" w:cs="Calibri"/>
                <w:noProof/>
              </w:rPr>
              <w:t>Specifications</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_Toc508803469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6</w:t>
            </w:r>
            <w:r w:rsidR="009B784F" w:rsidRPr="004C1B94">
              <w:rPr>
                <w:rFonts w:ascii="Calibri" w:hAnsi="Calibri" w:cs="Calibri"/>
                <w:noProof/>
                <w:webHidden/>
              </w:rPr>
              <w:fldChar w:fldCharType="end"/>
            </w:r>
          </w:hyperlink>
        </w:p>
        <w:p w14:paraId="40358869" w14:textId="16F04572" w:rsidR="009B784F" w:rsidRPr="004C1B94" w:rsidRDefault="0096354F">
          <w:pPr>
            <w:pStyle w:val="TOC3"/>
            <w:tabs>
              <w:tab w:val="right" w:leader="dot" w:pos="9350"/>
            </w:tabs>
            <w:rPr>
              <w:rFonts w:ascii="Calibri" w:hAnsi="Calibri" w:cs="Calibri"/>
              <w:noProof/>
              <w:sz w:val="22"/>
              <w:szCs w:val="22"/>
            </w:rPr>
          </w:pPr>
          <w:hyperlink w:anchor="_Toc508803470" w:history="1">
            <w:r w:rsidR="009B784F" w:rsidRPr="004C1B94">
              <w:rPr>
                <w:rStyle w:val="Hyperlink"/>
                <w:rFonts w:ascii="Calibri" w:hAnsi="Calibri" w:cs="Calibri"/>
                <w:noProof/>
              </w:rPr>
              <w:t>Deployment and Installation</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_Toc508803470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8</w:t>
            </w:r>
            <w:r w:rsidR="009B784F" w:rsidRPr="004C1B94">
              <w:rPr>
                <w:rFonts w:ascii="Calibri" w:hAnsi="Calibri" w:cs="Calibri"/>
                <w:noProof/>
                <w:webHidden/>
              </w:rPr>
              <w:fldChar w:fldCharType="end"/>
            </w:r>
          </w:hyperlink>
        </w:p>
        <w:p w14:paraId="60BEFA29" w14:textId="43F3F2B8" w:rsidR="009B784F" w:rsidRPr="004C1B94" w:rsidRDefault="0096354F">
          <w:pPr>
            <w:pStyle w:val="TOC3"/>
            <w:tabs>
              <w:tab w:val="right" w:leader="dot" w:pos="9350"/>
            </w:tabs>
            <w:rPr>
              <w:rFonts w:ascii="Calibri" w:hAnsi="Calibri" w:cs="Calibri"/>
              <w:noProof/>
              <w:sz w:val="22"/>
              <w:szCs w:val="22"/>
            </w:rPr>
          </w:pPr>
          <w:hyperlink w:anchor="_Toc508803471" w:history="1">
            <w:r w:rsidR="009B784F" w:rsidRPr="004C1B94">
              <w:rPr>
                <w:rStyle w:val="Hyperlink"/>
                <w:rFonts w:ascii="Calibri" w:hAnsi="Calibri" w:cs="Calibri"/>
                <w:noProof/>
              </w:rPr>
              <w:t>Cable Connectors</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_Toc508803471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10</w:t>
            </w:r>
            <w:r w:rsidR="009B784F" w:rsidRPr="004C1B94">
              <w:rPr>
                <w:rFonts w:ascii="Calibri" w:hAnsi="Calibri" w:cs="Calibri"/>
                <w:noProof/>
                <w:webHidden/>
              </w:rPr>
              <w:fldChar w:fldCharType="end"/>
            </w:r>
          </w:hyperlink>
        </w:p>
        <w:p w14:paraId="198FE4D1" w14:textId="7D7E2D4F" w:rsidR="009B784F" w:rsidRPr="004C1B94" w:rsidRDefault="0096354F">
          <w:pPr>
            <w:pStyle w:val="TOC3"/>
            <w:tabs>
              <w:tab w:val="right" w:leader="dot" w:pos="9350"/>
            </w:tabs>
            <w:rPr>
              <w:rFonts w:ascii="Calibri" w:hAnsi="Calibri" w:cs="Calibri"/>
              <w:noProof/>
              <w:sz w:val="22"/>
              <w:szCs w:val="22"/>
            </w:rPr>
          </w:pPr>
          <w:hyperlink w:anchor="_Toc508803472" w:history="1">
            <w:r w:rsidR="009B784F" w:rsidRPr="004C1B94">
              <w:rPr>
                <w:rStyle w:val="Hyperlink"/>
                <w:rFonts w:ascii="Calibri" w:hAnsi="Calibri" w:cs="Calibri"/>
                <w:noProof/>
              </w:rPr>
              <w:t>Operation and Measurement</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_Toc508803472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10</w:t>
            </w:r>
            <w:r w:rsidR="009B784F" w:rsidRPr="004C1B94">
              <w:rPr>
                <w:rFonts w:ascii="Calibri" w:hAnsi="Calibri" w:cs="Calibri"/>
                <w:noProof/>
                <w:webHidden/>
              </w:rPr>
              <w:fldChar w:fldCharType="end"/>
            </w:r>
          </w:hyperlink>
        </w:p>
        <w:p w14:paraId="4049EB4F" w14:textId="64075C6D" w:rsidR="009B784F" w:rsidRPr="004C1B94" w:rsidRDefault="0096354F">
          <w:pPr>
            <w:pStyle w:val="TOC3"/>
            <w:tabs>
              <w:tab w:val="right" w:leader="dot" w:pos="9350"/>
            </w:tabs>
            <w:rPr>
              <w:rFonts w:ascii="Calibri" w:hAnsi="Calibri" w:cs="Calibri"/>
              <w:noProof/>
              <w:sz w:val="22"/>
              <w:szCs w:val="22"/>
            </w:rPr>
          </w:pPr>
          <w:hyperlink w:anchor="_Toc508803473" w:history="1">
            <w:r w:rsidR="009B784F" w:rsidRPr="004C1B94">
              <w:rPr>
                <w:rStyle w:val="Hyperlink"/>
                <w:rFonts w:ascii="Calibri" w:hAnsi="Calibri" w:cs="Calibri"/>
                <w:noProof/>
              </w:rPr>
              <w:t>Maintenance and Recalibration</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_Toc508803473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15</w:t>
            </w:r>
            <w:r w:rsidR="009B784F" w:rsidRPr="004C1B94">
              <w:rPr>
                <w:rFonts w:ascii="Calibri" w:hAnsi="Calibri" w:cs="Calibri"/>
                <w:noProof/>
                <w:webHidden/>
              </w:rPr>
              <w:fldChar w:fldCharType="end"/>
            </w:r>
          </w:hyperlink>
        </w:p>
        <w:p w14:paraId="6ED5172E" w14:textId="6BEB29BB" w:rsidR="009B784F" w:rsidRPr="004C1B94" w:rsidRDefault="0096354F">
          <w:pPr>
            <w:pStyle w:val="TOC3"/>
            <w:tabs>
              <w:tab w:val="right" w:leader="dot" w:pos="9350"/>
            </w:tabs>
            <w:rPr>
              <w:rFonts w:ascii="Calibri" w:hAnsi="Calibri" w:cs="Calibri"/>
              <w:noProof/>
              <w:sz w:val="22"/>
              <w:szCs w:val="22"/>
            </w:rPr>
          </w:pPr>
          <w:hyperlink w:anchor="_Toc508803474" w:history="1">
            <w:r w:rsidR="009B784F" w:rsidRPr="004C1B94">
              <w:rPr>
                <w:rStyle w:val="Hyperlink"/>
                <w:rFonts w:ascii="Calibri" w:hAnsi="Calibri" w:cs="Calibri"/>
                <w:noProof/>
              </w:rPr>
              <w:t>Troubleshooting and Customer Support</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_Toc508803474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17</w:t>
            </w:r>
            <w:r w:rsidR="009B784F" w:rsidRPr="004C1B94">
              <w:rPr>
                <w:rFonts w:ascii="Calibri" w:hAnsi="Calibri" w:cs="Calibri"/>
                <w:noProof/>
                <w:webHidden/>
              </w:rPr>
              <w:fldChar w:fldCharType="end"/>
            </w:r>
          </w:hyperlink>
        </w:p>
        <w:p w14:paraId="7FE7259C" w14:textId="7ACEE89F" w:rsidR="009B784F" w:rsidRPr="004C1B94" w:rsidRDefault="0096354F">
          <w:pPr>
            <w:pStyle w:val="TOC3"/>
            <w:tabs>
              <w:tab w:val="right" w:leader="dot" w:pos="9350"/>
            </w:tabs>
            <w:rPr>
              <w:rFonts w:ascii="Calibri" w:hAnsi="Calibri" w:cs="Calibri"/>
              <w:noProof/>
              <w:sz w:val="22"/>
              <w:szCs w:val="22"/>
            </w:rPr>
          </w:pPr>
          <w:hyperlink w:anchor="_Toc508803475" w:history="1">
            <w:r w:rsidR="009B784F" w:rsidRPr="004C1B94">
              <w:rPr>
                <w:rStyle w:val="Hyperlink"/>
                <w:rFonts w:ascii="Calibri" w:hAnsi="Calibri" w:cs="Calibri"/>
                <w:noProof/>
              </w:rPr>
              <w:t>Return and Warranty Policy</w:t>
            </w:r>
            <w:r w:rsidR="009B784F" w:rsidRPr="004C1B94">
              <w:rPr>
                <w:rFonts w:ascii="Calibri" w:hAnsi="Calibri" w:cs="Calibri"/>
                <w:noProof/>
                <w:webHidden/>
              </w:rPr>
              <w:tab/>
            </w:r>
            <w:r w:rsidR="009B784F" w:rsidRPr="004C1B94">
              <w:rPr>
                <w:rFonts w:ascii="Calibri" w:hAnsi="Calibri" w:cs="Calibri"/>
                <w:noProof/>
                <w:webHidden/>
              </w:rPr>
              <w:fldChar w:fldCharType="begin"/>
            </w:r>
            <w:r w:rsidR="009B784F" w:rsidRPr="004C1B94">
              <w:rPr>
                <w:rFonts w:ascii="Calibri" w:hAnsi="Calibri" w:cs="Calibri"/>
                <w:noProof/>
                <w:webHidden/>
              </w:rPr>
              <w:instrText xml:space="preserve"> PAGEREF _Toc508803475 \h </w:instrText>
            </w:r>
            <w:r w:rsidR="009B784F" w:rsidRPr="004C1B94">
              <w:rPr>
                <w:rFonts w:ascii="Calibri" w:hAnsi="Calibri" w:cs="Calibri"/>
                <w:noProof/>
                <w:webHidden/>
              </w:rPr>
            </w:r>
            <w:r w:rsidR="009B784F" w:rsidRPr="004C1B94">
              <w:rPr>
                <w:rFonts w:ascii="Calibri" w:hAnsi="Calibri" w:cs="Calibri"/>
                <w:noProof/>
                <w:webHidden/>
              </w:rPr>
              <w:fldChar w:fldCharType="separate"/>
            </w:r>
            <w:r w:rsidR="00405C22">
              <w:rPr>
                <w:rFonts w:ascii="Calibri" w:hAnsi="Calibri" w:cs="Calibri"/>
                <w:noProof/>
                <w:webHidden/>
              </w:rPr>
              <w:t>18</w:t>
            </w:r>
            <w:r w:rsidR="009B784F" w:rsidRPr="004C1B94">
              <w:rPr>
                <w:rFonts w:ascii="Calibri" w:hAnsi="Calibri" w:cs="Calibri"/>
                <w:noProof/>
                <w:webHidden/>
              </w:rPr>
              <w:fldChar w:fldCharType="end"/>
            </w:r>
          </w:hyperlink>
        </w:p>
        <w:p w14:paraId="619AD312" w14:textId="77777777" w:rsidR="00255748" w:rsidRDefault="00255748">
          <w:r w:rsidRPr="004C1B94">
            <w:rPr>
              <w:rFonts w:ascii="Calibri" w:hAnsi="Calibri" w:cs="Calibri"/>
              <w:b/>
              <w:bCs/>
              <w:noProof/>
            </w:rPr>
            <w:fldChar w:fldCharType="end"/>
          </w:r>
        </w:p>
      </w:sdtContent>
    </w:sdt>
    <w:p w14:paraId="0BA04E0E" w14:textId="77777777" w:rsidR="009D6D8B" w:rsidRPr="00604921" w:rsidRDefault="009D6D8B" w:rsidP="009D6D8B">
      <w:pPr>
        <w:pStyle w:val="Heading7"/>
      </w:pPr>
    </w:p>
    <w:p w14:paraId="1FDF33DF" w14:textId="77777777" w:rsidR="009D6D8B" w:rsidRPr="00604921" w:rsidRDefault="009D6D8B">
      <w:pPr>
        <w:rPr>
          <w:caps/>
          <w:color w:val="5B5B5B" w:themeColor="accent1" w:themeShade="BF"/>
          <w:spacing w:val="10"/>
          <w:sz w:val="22"/>
          <w:szCs w:val="22"/>
        </w:rPr>
      </w:pPr>
      <w:r w:rsidRPr="00604921">
        <w:br w:type="page"/>
      </w:r>
    </w:p>
    <w:p w14:paraId="50D5C21C" w14:textId="77777777" w:rsidR="00802757" w:rsidRPr="00604921" w:rsidRDefault="00255748" w:rsidP="00802757">
      <w:pPr>
        <w:pStyle w:val="Heading3"/>
        <w:rPr>
          <w:szCs w:val="32"/>
        </w:rPr>
      </w:pPr>
      <w:bookmarkStart w:id="4" w:name="_Toc508803466"/>
      <w:r>
        <w:rPr>
          <w:szCs w:val="32"/>
        </w:rPr>
        <w:lastRenderedPageBreak/>
        <w:t>Certificate of Compliance</w:t>
      </w:r>
      <w:bookmarkEnd w:id="4"/>
    </w:p>
    <w:p w14:paraId="33848CAE" w14:textId="77777777" w:rsidR="00255748" w:rsidRDefault="00255748" w:rsidP="00505454">
      <w:pPr>
        <w:spacing w:before="0" w:after="0" w:line="240" w:lineRule="auto"/>
        <w:rPr>
          <w:b/>
          <w:sz w:val="24"/>
          <w:szCs w:val="24"/>
        </w:rPr>
      </w:pPr>
    </w:p>
    <w:p w14:paraId="7F15C740" w14:textId="77777777" w:rsidR="00255748" w:rsidRPr="007C0A4C" w:rsidRDefault="00255748" w:rsidP="00255748">
      <w:pPr>
        <w:spacing w:before="0"/>
        <w:rPr>
          <w:rFonts w:asciiTheme="minorHAnsi" w:hAnsiTheme="minorHAnsi" w:cstheme="minorHAnsi"/>
          <w:b/>
          <w:sz w:val="24"/>
        </w:rPr>
      </w:pPr>
      <w:r w:rsidRPr="007C0A4C">
        <w:rPr>
          <w:rFonts w:asciiTheme="minorHAnsi" w:hAnsiTheme="minorHAnsi" w:cstheme="minorHAnsi"/>
          <w:b/>
          <w:sz w:val="24"/>
        </w:rPr>
        <w:t>EU Declaration of Conformity</w:t>
      </w:r>
    </w:p>
    <w:p w14:paraId="69875DB3" w14:textId="77777777" w:rsidR="00AA3899" w:rsidRPr="00233812" w:rsidRDefault="00AA3899" w:rsidP="00AA3899">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09227DD0" w14:textId="77777777" w:rsidR="00AA3899" w:rsidRPr="00233812" w:rsidRDefault="00AA3899" w:rsidP="00AA3899">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0B41499E" w14:textId="77777777" w:rsidR="00AA3899" w:rsidRPr="00233812" w:rsidRDefault="00AA3899" w:rsidP="00AA3899">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62B1D696" w14:textId="77777777" w:rsidR="00AA3899" w:rsidRPr="00233812" w:rsidRDefault="00AA3899" w:rsidP="00AA3899">
      <w:pPr>
        <w:spacing w:before="0" w:after="0" w:line="240" w:lineRule="auto"/>
        <w:rPr>
          <w:rFonts w:asciiTheme="minorHAnsi" w:hAnsiTheme="minorHAnsi" w:cstheme="minorHAnsi"/>
          <w:sz w:val="20"/>
        </w:rPr>
      </w:pPr>
    </w:p>
    <w:p w14:paraId="5B822E6E" w14:textId="4876658F" w:rsidR="00AA3899" w:rsidRPr="00233812" w:rsidRDefault="00AA3899" w:rsidP="00AA3899">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w:t>
      </w:r>
      <w:r>
        <w:rPr>
          <w:rFonts w:asciiTheme="minorHAnsi" w:eastAsia="UnitPro-Regular" w:hAnsiTheme="minorHAnsi" w:cstheme="minorHAnsi"/>
          <w:bCs/>
          <w:sz w:val="20"/>
        </w:rPr>
        <w:t>202X, SQ-205X</w:t>
      </w:r>
    </w:p>
    <w:p w14:paraId="2C3C080E" w14:textId="77777777" w:rsidR="00AA3899" w:rsidRPr="00233812" w:rsidRDefault="00AA3899" w:rsidP="00AA3899">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160DCF9D" w14:textId="77777777" w:rsidR="00AA3899" w:rsidRPr="00233812" w:rsidRDefault="00AA3899" w:rsidP="00AA3899">
      <w:pPr>
        <w:spacing w:before="0" w:after="0" w:line="240" w:lineRule="auto"/>
        <w:rPr>
          <w:rFonts w:asciiTheme="minorHAnsi" w:hAnsiTheme="minorHAnsi" w:cstheme="minorHAnsi"/>
          <w:sz w:val="20"/>
        </w:rPr>
      </w:pPr>
    </w:p>
    <w:p w14:paraId="2AE27B4D" w14:textId="77777777"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DA0F477" w14:textId="77777777" w:rsidR="00AA3899" w:rsidRDefault="00AA3899" w:rsidP="00AA3899">
      <w:pPr>
        <w:spacing w:before="0" w:after="0" w:line="240" w:lineRule="auto"/>
        <w:rPr>
          <w:rFonts w:asciiTheme="minorHAnsi" w:hAnsiTheme="minorHAnsi" w:cstheme="minorHAnsi"/>
          <w:sz w:val="20"/>
          <w:szCs w:val="18"/>
        </w:rPr>
      </w:pPr>
    </w:p>
    <w:p w14:paraId="32CF5B9D" w14:textId="77777777"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7FA5C77" w14:textId="77777777"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ABA378B" w14:textId="77777777"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14F1A212" w14:textId="77777777" w:rsidR="00AA3899" w:rsidRDefault="00AA3899" w:rsidP="00AA3899">
      <w:pPr>
        <w:spacing w:before="0" w:after="0" w:line="240" w:lineRule="auto"/>
        <w:rPr>
          <w:rFonts w:asciiTheme="minorHAnsi" w:hAnsiTheme="minorHAnsi" w:cstheme="minorHAnsi"/>
          <w:sz w:val="20"/>
          <w:szCs w:val="18"/>
        </w:rPr>
      </w:pPr>
    </w:p>
    <w:p w14:paraId="14E34676" w14:textId="77777777"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E12E000" w14:textId="77777777" w:rsidR="00AA3899" w:rsidRDefault="00AA3899" w:rsidP="00AA3899">
      <w:pPr>
        <w:spacing w:before="0" w:after="0" w:line="240" w:lineRule="auto"/>
        <w:rPr>
          <w:rFonts w:asciiTheme="minorHAnsi" w:hAnsiTheme="minorHAnsi" w:cstheme="minorHAnsi"/>
          <w:sz w:val="20"/>
          <w:szCs w:val="18"/>
        </w:rPr>
      </w:pPr>
    </w:p>
    <w:p w14:paraId="6528569C" w14:textId="13D88579"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413272">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578F8D31" w14:textId="77777777" w:rsidR="00AA3899" w:rsidRDefault="00AA3899" w:rsidP="00AA3899">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39286792" w14:textId="77777777" w:rsidR="00AA3899" w:rsidRDefault="00AA3899" w:rsidP="00AA3899">
      <w:pPr>
        <w:spacing w:before="0" w:after="0" w:line="240" w:lineRule="auto"/>
        <w:rPr>
          <w:rFonts w:asciiTheme="minorHAnsi" w:hAnsiTheme="minorHAnsi" w:cstheme="minorHAnsi"/>
          <w:sz w:val="20"/>
          <w:szCs w:val="18"/>
        </w:rPr>
      </w:pPr>
    </w:p>
    <w:p w14:paraId="5E1A0C8D" w14:textId="22974720"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DC09F4">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DC09F4">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28606620" w14:textId="77777777" w:rsidR="00AA3899" w:rsidRDefault="00AA3899" w:rsidP="00AA3899">
      <w:pPr>
        <w:spacing w:before="0" w:after="0" w:line="240" w:lineRule="auto"/>
        <w:rPr>
          <w:rFonts w:asciiTheme="minorHAnsi" w:hAnsiTheme="minorHAnsi" w:cstheme="minorHAnsi"/>
          <w:sz w:val="20"/>
          <w:szCs w:val="18"/>
        </w:rPr>
      </w:pPr>
    </w:p>
    <w:p w14:paraId="153A987E" w14:textId="3E38CB40" w:rsidR="00AA3899" w:rsidRDefault="00AA3899" w:rsidP="00AA389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413272">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03F8DC77" w14:textId="77777777" w:rsidR="00AA3899" w:rsidRDefault="00AA3899" w:rsidP="00AA3899">
      <w:pPr>
        <w:spacing w:before="0" w:after="0" w:line="240" w:lineRule="auto"/>
        <w:rPr>
          <w:rFonts w:asciiTheme="minorHAnsi" w:hAnsiTheme="minorHAnsi" w:cstheme="minorHAnsi"/>
          <w:sz w:val="20"/>
        </w:rPr>
      </w:pPr>
    </w:p>
    <w:p w14:paraId="7D2E67AA" w14:textId="77777777" w:rsidR="00AA3899" w:rsidRDefault="00AA3899" w:rsidP="00AA3899">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84BEBED" w14:textId="128749D6" w:rsidR="00AA3899" w:rsidRDefault="00AA3899" w:rsidP="00AA3899">
      <w:pPr>
        <w:spacing w:before="0" w:after="0" w:line="240" w:lineRule="auto"/>
        <w:rPr>
          <w:rFonts w:asciiTheme="minorHAnsi" w:hAnsiTheme="minorHAnsi" w:cstheme="minorHAnsi"/>
          <w:sz w:val="20"/>
        </w:rPr>
      </w:pPr>
      <w:r>
        <w:rPr>
          <w:rFonts w:asciiTheme="minorHAnsi" w:hAnsiTheme="minorHAnsi" w:cstheme="minorHAnsi"/>
          <w:sz w:val="20"/>
        </w:rPr>
        <w:t>Apogee Instruments,</w:t>
      </w:r>
      <w:r w:rsidR="00413272">
        <w:rPr>
          <w:rFonts w:asciiTheme="minorHAnsi" w:hAnsiTheme="minorHAnsi" w:cstheme="minorHAnsi"/>
          <w:sz w:val="20"/>
        </w:rPr>
        <w:t xml:space="preserve"> </w:t>
      </w:r>
      <w:r w:rsidR="00DC09F4">
        <w:rPr>
          <w:rFonts w:asciiTheme="minorHAnsi" w:hAnsiTheme="minorHAnsi" w:cstheme="minorHAnsi"/>
          <w:sz w:val="20"/>
        </w:rPr>
        <w:t>March 2022</w:t>
      </w:r>
    </w:p>
    <w:p w14:paraId="13A6D704" w14:textId="77777777" w:rsidR="00AA3899" w:rsidRPr="00233812" w:rsidRDefault="00AA3899" w:rsidP="00AA3899">
      <w:pPr>
        <w:spacing w:before="0" w:after="0" w:line="240" w:lineRule="auto"/>
        <w:rPr>
          <w:rFonts w:asciiTheme="minorHAnsi" w:hAnsiTheme="minorHAnsi" w:cstheme="minorHAnsi"/>
          <w:sz w:val="20"/>
        </w:rPr>
      </w:pPr>
    </w:p>
    <w:p w14:paraId="029367EF" w14:textId="77777777" w:rsidR="00AA3899" w:rsidRPr="00233812" w:rsidRDefault="00AA3899" w:rsidP="00AA3899">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5FDDDCBE" wp14:editId="5D6A4A40">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C06E721" w14:textId="77777777" w:rsidR="00AA3899" w:rsidRPr="00233812" w:rsidRDefault="00AA3899" w:rsidP="00AA3899">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04E6ABE3" w14:textId="7C808551" w:rsidR="00255748" w:rsidRPr="007C0A4C" w:rsidRDefault="00255748" w:rsidP="00255748">
      <w:pPr>
        <w:spacing w:before="0" w:after="0" w:line="240" w:lineRule="auto"/>
        <w:rPr>
          <w:rFonts w:asciiTheme="minorHAnsi" w:hAnsiTheme="minorHAnsi" w:cstheme="minorHAnsi"/>
          <w:sz w:val="20"/>
        </w:rPr>
      </w:pPr>
    </w:p>
    <w:p w14:paraId="205CC8C8" w14:textId="77777777" w:rsidR="00B5508F" w:rsidRPr="007C0A4C" w:rsidRDefault="00B5508F" w:rsidP="00505454">
      <w:pPr>
        <w:spacing w:before="0" w:after="0" w:line="240" w:lineRule="auto"/>
        <w:rPr>
          <w:rFonts w:asciiTheme="minorHAnsi" w:hAnsiTheme="minorHAnsi" w:cstheme="minorHAnsi"/>
          <w:sz w:val="20"/>
        </w:rPr>
      </w:pPr>
      <w:r w:rsidRPr="007C0A4C">
        <w:rPr>
          <w:rFonts w:asciiTheme="minorHAnsi" w:hAnsiTheme="minorHAnsi" w:cstheme="minorHAnsi"/>
          <w:sz w:val="20"/>
        </w:rPr>
        <w:br w:type="page"/>
      </w:r>
    </w:p>
    <w:p w14:paraId="228F65AB" w14:textId="77777777" w:rsidR="00B5508F" w:rsidRPr="00604921" w:rsidRDefault="00B5508F" w:rsidP="00D11D5D">
      <w:pPr>
        <w:pStyle w:val="Heading3"/>
        <w:rPr>
          <w:szCs w:val="32"/>
        </w:rPr>
      </w:pPr>
      <w:bookmarkStart w:id="5" w:name="_Toc390263761"/>
      <w:bookmarkStart w:id="6" w:name="_Toc390264167"/>
      <w:bookmarkStart w:id="7" w:name="_Toc508803467"/>
      <w:r w:rsidRPr="00604921">
        <w:rPr>
          <w:szCs w:val="32"/>
        </w:rPr>
        <w:lastRenderedPageBreak/>
        <w:t>Introduction</w:t>
      </w:r>
      <w:bookmarkEnd w:id="5"/>
      <w:bookmarkEnd w:id="6"/>
      <w:bookmarkEnd w:id="7"/>
    </w:p>
    <w:p w14:paraId="7F1E85E1" w14:textId="77777777" w:rsidR="00AA3899" w:rsidRPr="00233812" w:rsidRDefault="00AA3899" w:rsidP="00AA3899">
      <w:pPr>
        <w:rPr>
          <w:rFonts w:asciiTheme="minorHAnsi" w:hAnsiTheme="minorHAnsi" w:cstheme="minorHAnsi"/>
          <w:sz w:val="20"/>
          <w:szCs w:val="18"/>
        </w:rPr>
      </w:pPr>
      <w:bookmarkStart w:id="8" w:name="_Hlk71008827"/>
      <w:r w:rsidRPr="00233812">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equal to </w:t>
      </w:r>
      <w:proofErr w:type="spellStart"/>
      <w:r w:rsidRPr="00233812">
        <w:rPr>
          <w:rFonts w:asciiTheme="minorHAnsi" w:hAnsiTheme="minorHAnsi" w:cstheme="minorHAnsi"/>
          <w:sz w:val="20"/>
          <w:szCs w:val="18"/>
        </w:rPr>
        <w:t>microEinsteins</w:t>
      </w:r>
      <w:proofErr w:type="spellEnd"/>
      <w:r w:rsidRPr="00233812">
        <w:rPr>
          <w:rFonts w:asciiTheme="minorHAnsi" w:hAnsiTheme="minorHAnsi" w:cstheme="minorHAnsi"/>
          <w:sz w:val="20"/>
          <w:szCs w:val="18"/>
        </w:rPr>
        <w:t xml:space="preserve"> per square meter per second) summed from 400 to 700 nm (total number of photons from 400 to 700 nm). While </w:t>
      </w:r>
      <w:proofErr w:type="spellStart"/>
      <w:r w:rsidRPr="00233812">
        <w:rPr>
          <w:rFonts w:asciiTheme="minorHAnsi" w:hAnsiTheme="minorHAnsi" w:cstheme="minorHAnsi"/>
          <w:sz w:val="20"/>
          <w:szCs w:val="18"/>
        </w:rPr>
        <w:t>Einsteins</w:t>
      </w:r>
      <w:proofErr w:type="spellEnd"/>
      <w:r w:rsidRPr="00233812">
        <w:rPr>
          <w:rFonts w:asciiTheme="minorHAnsi" w:hAnsiTheme="minorHAnsi" w:cstheme="minorHAnsi"/>
          <w:sz w:val="20"/>
          <w:szCs w:val="18"/>
        </w:rPr>
        <w:t xml:space="preserve"> and micromoles are equal (one Einstein = one mole of photons), the Einstein is not an SI unit, so expressing PPFD as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5102FFB9" w14:textId="77777777" w:rsidR="00AA3899" w:rsidRPr="00233812" w:rsidRDefault="00AA3899" w:rsidP="00AA3899">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7B194720" w14:textId="77777777" w:rsidR="00AA3899" w:rsidRPr="00233812" w:rsidRDefault="00AA3899" w:rsidP="00AA3899">
      <w:pPr>
        <w:rPr>
          <w:rFonts w:asciiTheme="minorHAnsi" w:hAnsiTheme="minorHAnsi" w:cstheme="minorHAnsi"/>
          <w:sz w:val="20"/>
          <w:szCs w:val="18"/>
        </w:rPr>
      </w:pPr>
      <w:r w:rsidRPr="0023381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3CA9E8C" w14:textId="46683DAC" w:rsidR="00AA3899" w:rsidRPr="00233812" w:rsidRDefault="00AA3899" w:rsidP="00AA3899">
      <w:pPr>
        <w:rPr>
          <w:rFonts w:asciiTheme="minorHAnsi" w:hAnsiTheme="minorHAnsi" w:cstheme="minorHAnsi"/>
          <w:sz w:val="20"/>
          <w:szCs w:val="18"/>
        </w:rPr>
      </w:pPr>
      <w:r w:rsidRPr="00233812">
        <w:rPr>
          <w:rFonts w:asciiTheme="minorHAnsi" w:hAnsiTheme="minorHAnsi" w:cstheme="minorHAnsi"/>
          <w:sz w:val="20"/>
          <w:szCs w:val="18"/>
        </w:rPr>
        <w:t xml:space="preserve">Typical applications of quantum sensors include incoming PPFD measurement over plant canopies in outdoor environments or in greenhouses and growth </w:t>
      </w:r>
      <w:r w:rsidR="00413272"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PPFD measurement in the same environments</w:t>
      </w:r>
      <w:bookmarkEnd w:id="8"/>
      <w:r w:rsidRPr="00233812">
        <w:rPr>
          <w:rFonts w:asciiTheme="minorHAnsi" w:hAnsiTheme="minorHAnsi" w:cstheme="minorHAnsi"/>
          <w:sz w:val="20"/>
          <w:szCs w:val="18"/>
        </w:rPr>
        <w:t>.</w:t>
      </w:r>
    </w:p>
    <w:p w14:paraId="0AB162A2" w14:textId="73DF0587" w:rsidR="00B5508F" w:rsidRPr="00604921" w:rsidRDefault="00AA3899" w:rsidP="00AA3899">
      <w:pPr>
        <w:rPr>
          <w:rFonts w:cstheme="minorHAnsi"/>
        </w:rPr>
      </w:pPr>
      <w:r w:rsidRPr="00233812">
        <w:rPr>
          <w:rFonts w:asciiTheme="minorHAnsi" w:hAnsiTheme="minorHAnsi" w:cstheme="minorHAnsi"/>
          <w:sz w:val="20"/>
          <w:szCs w:val="18"/>
        </w:rPr>
        <w:t>Apogee Instruments SQ</w:t>
      </w:r>
      <w:r>
        <w:rPr>
          <w:rFonts w:asciiTheme="minorHAnsi" w:hAnsiTheme="minorHAnsi" w:cstheme="minorHAnsi"/>
          <w:sz w:val="20"/>
          <w:szCs w:val="18"/>
        </w:rPr>
        <w:t>-100X</w:t>
      </w:r>
      <w:r w:rsidRPr="00233812">
        <w:rPr>
          <w:rFonts w:asciiTheme="minorHAnsi" w:hAnsiTheme="minorHAnsi" w:cstheme="minorHAnsi"/>
          <w:sz w:val="20"/>
          <w:szCs w:val="18"/>
        </w:rPr>
        <w:t xml:space="preserve"> series quantum sensors consist of a cast acrylic diffuser (filter),</w:t>
      </w:r>
      <w:r>
        <w:rPr>
          <w:rFonts w:asciiTheme="minorHAnsi" w:hAnsiTheme="minorHAnsi" w:cstheme="minorHAnsi"/>
          <w:sz w:val="20"/>
          <w:szCs w:val="18"/>
        </w:rPr>
        <w:t xml:space="preserve"> interference filter,</w:t>
      </w:r>
      <w:r w:rsidRPr="00233812">
        <w:rPr>
          <w:rFonts w:asciiTheme="minorHAnsi" w:hAnsiTheme="minorHAnsi" w:cstheme="minorHAnsi"/>
          <w:sz w:val="20"/>
          <w:szCs w:val="18"/>
        </w:rPr>
        <w:t xml:space="preserve"> photodiode, and signal processing circuitry mounted in an anodized aluminum housing, and a cable to connect the sensor to a measurement device. Sensors are potted solid with no internal air </w:t>
      </w:r>
      <w:r w:rsidR="00413272" w:rsidRPr="00233812">
        <w:rPr>
          <w:rFonts w:asciiTheme="minorHAnsi" w:hAnsiTheme="minorHAnsi" w:cstheme="minorHAnsi"/>
          <w:sz w:val="20"/>
          <w:szCs w:val="18"/>
        </w:rPr>
        <w:t>space and</w:t>
      </w:r>
      <w:r w:rsidRPr="00233812">
        <w:rPr>
          <w:rFonts w:asciiTheme="minorHAnsi" w:hAnsiTheme="minorHAnsi" w:cstheme="minorHAnsi"/>
          <w:sz w:val="20"/>
          <w:szCs w:val="18"/>
        </w:rPr>
        <w:t xml:space="preserve"> are designed for continuous PPFD measurement in indoor or outdoor environments. </w:t>
      </w:r>
      <w:r w:rsidR="00505454" w:rsidRPr="007C0A4C">
        <w:rPr>
          <w:rFonts w:asciiTheme="minorHAnsi" w:hAnsiTheme="minorHAnsi" w:cstheme="minorHAnsi"/>
          <w:sz w:val="20"/>
          <w:szCs w:val="18"/>
        </w:rPr>
        <w:t>The voltage signal from the sensor is directly proportional to radiation incident on a planar surface (does not have to be horizontal), where the radiation emanates from all angles of a hemisphere.</w:t>
      </w:r>
      <w:r w:rsidR="00B5508F" w:rsidRPr="00604921">
        <w:br w:type="page"/>
      </w:r>
    </w:p>
    <w:p w14:paraId="522193A7" w14:textId="77777777" w:rsidR="00B5508F" w:rsidRPr="00604921" w:rsidRDefault="00B5508F" w:rsidP="0076589B">
      <w:pPr>
        <w:pStyle w:val="Heading3"/>
        <w:rPr>
          <w:szCs w:val="32"/>
        </w:rPr>
      </w:pPr>
      <w:bookmarkStart w:id="9" w:name="_Toc390263762"/>
      <w:bookmarkStart w:id="10" w:name="_Toc390264168"/>
      <w:bookmarkStart w:id="11" w:name="_Toc508803468"/>
      <w:r w:rsidRPr="00604921">
        <w:rPr>
          <w:szCs w:val="32"/>
        </w:rPr>
        <w:lastRenderedPageBreak/>
        <w:t>Sensor Models</w:t>
      </w:r>
      <w:bookmarkEnd w:id="9"/>
      <w:bookmarkEnd w:id="10"/>
      <w:bookmarkEnd w:id="11"/>
    </w:p>
    <w:p w14:paraId="6D2A4D59" w14:textId="2D77991E" w:rsidR="00354CAA" w:rsidRPr="007C0A4C" w:rsidRDefault="00794796" w:rsidP="00354CAA">
      <w:pPr>
        <w:rPr>
          <w:rFonts w:asciiTheme="minorHAnsi" w:hAnsiTheme="minorHAnsi" w:cstheme="minorHAnsi"/>
          <w:sz w:val="20"/>
          <w:szCs w:val="18"/>
        </w:rPr>
      </w:pPr>
      <w:proofErr w:type="gramStart"/>
      <w:r w:rsidRPr="007C0A4C">
        <w:rPr>
          <w:rFonts w:asciiTheme="minorHAnsi" w:hAnsiTheme="minorHAnsi" w:cstheme="minorHAnsi"/>
          <w:sz w:val="20"/>
          <w:szCs w:val="18"/>
        </w:rPr>
        <w:t>This manual covers</w:t>
      </w:r>
      <w:proofErr w:type="gramEnd"/>
      <w:r w:rsidRPr="007C0A4C">
        <w:rPr>
          <w:rFonts w:asciiTheme="minorHAnsi" w:hAnsiTheme="minorHAnsi" w:cstheme="minorHAnsi"/>
          <w:sz w:val="20"/>
          <w:szCs w:val="18"/>
        </w:rPr>
        <w:t xml:space="preserve"> quantum sensor models SQ-2</w:t>
      </w:r>
      <w:r w:rsidR="00657B97">
        <w:rPr>
          <w:rFonts w:asciiTheme="minorHAnsi" w:hAnsiTheme="minorHAnsi" w:cstheme="minorHAnsi"/>
          <w:sz w:val="20"/>
          <w:szCs w:val="18"/>
        </w:rPr>
        <w:t>0</w:t>
      </w:r>
      <w:r w:rsidRPr="007C0A4C">
        <w:rPr>
          <w:rFonts w:asciiTheme="minorHAnsi" w:hAnsiTheme="minorHAnsi" w:cstheme="minorHAnsi"/>
          <w:sz w:val="20"/>
          <w:szCs w:val="18"/>
        </w:rPr>
        <w:t>2</w:t>
      </w:r>
      <w:r w:rsidR="00C058FC">
        <w:rPr>
          <w:rFonts w:asciiTheme="minorHAnsi" w:hAnsiTheme="minorHAnsi" w:cstheme="minorHAnsi"/>
          <w:sz w:val="20"/>
          <w:szCs w:val="18"/>
        </w:rPr>
        <w:t>X</w:t>
      </w:r>
      <w:r w:rsidRPr="007C0A4C">
        <w:rPr>
          <w:rFonts w:asciiTheme="minorHAnsi" w:hAnsiTheme="minorHAnsi" w:cstheme="minorHAnsi"/>
          <w:sz w:val="20"/>
          <w:szCs w:val="18"/>
        </w:rPr>
        <w:t xml:space="preserve"> and SQ-2</w:t>
      </w:r>
      <w:r w:rsidR="00657B97">
        <w:rPr>
          <w:rFonts w:asciiTheme="minorHAnsi" w:hAnsiTheme="minorHAnsi" w:cstheme="minorHAnsi"/>
          <w:sz w:val="20"/>
          <w:szCs w:val="18"/>
        </w:rPr>
        <w:t>0</w:t>
      </w:r>
      <w:r w:rsidRPr="007C0A4C">
        <w:rPr>
          <w:rFonts w:asciiTheme="minorHAnsi" w:hAnsiTheme="minorHAnsi" w:cstheme="minorHAnsi"/>
          <w:sz w:val="20"/>
          <w:szCs w:val="18"/>
        </w:rPr>
        <w:t>5</w:t>
      </w:r>
      <w:r w:rsidR="00C058FC">
        <w:rPr>
          <w:rFonts w:asciiTheme="minorHAnsi" w:hAnsiTheme="minorHAnsi" w:cstheme="minorHAnsi"/>
          <w:sz w:val="20"/>
          <w:szCs w:val="18"/>
        </w:rPr>
        <w:t>X</w:t>
      </w:r>
      <w:r w:rsidRPr="007C0A4C">
        <w:rPr>
          <w:rFonts w:asciiTheme="minorHAnsi" w:hAnsiTheme="minorHAnsi" w:cstheme="minorHAnsi"/>
          <w:sz w:val="20"/>
          <w:szCs w:val="18"/>
        </w:rPr>
        <w:t xml:space="preserve">, which provide a voltage signal. </w:t>
      </w:r>
      <w:r w:rsidR="00354CAA" w:rsidRPr="007C0A4C">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4770" w:type="dxa"/>
        <w:tblLook w:val="04A0" w:firstRow="1" w:lastRow="0" w:firstColumn="1" w:lastColumn="0" w:noHBand="0" w:noVBand="1"/>
      </w:tblPr>
      <w:tblGrid>
        <w:gridCol w:w="1998"/>
        <w:gridCol w:w="2772"/>
      </w:tblGrid>
      <w:tr w:rsidR="00176FAD" w:rsidRPr="00604921" w14:paraId="28DF9C9D" w14:textId="77777777" w:rsidTr="00176FA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tcBorders>
              <w:bottom w:val="single" w:sz="4" w:space="0" w:color="FFFFFF" w:themeColor="background1"/>
            </w:tcBorders>
            <w:vAlign w:val="bottom"/>
          </w:tcPr>
          <w:p w14:paraId="0AE64DD1" w14:textId="77777777" w:rsidR="00176FAD" w:rsidRPr="00C953FC" w:rsidRDefault="00176FAD" w:rsidP="00272F9C">
            <w:pPr>
              <w:rPr>
                <w:rFonts w:asciiTheme="minorHAnsi" w:hAnsiTheme="minorHAnsi" w:cstheme="minorHAnsi"/>
                <w:b w:val="0"/>
                <w:color w:val="auto"/>
                <w:sz w:val="20"/>
                <w:szCs w:val="18"/>
              </w:rPr>
            </w:pPr>
            <w:r w:rsidRPr="00C953FC">
              <w:rPr>
                <w:rFonts w:asciiTheme="minorHAnsi" w:hAnsiTheme="minorHAnsi" w:cstheme="minorHAnsi"/>
                <w:b w:val="0"/>
                <w:color w:val="auto"/>
                <w:sz w:val="20"/>
                <w:szCs w:val="18"/>
              </w:rPr>
              <w:t>Model</w:t>
            </w:r>
          </w:p>
        </w:tc>
        <w:tc>
          <w:tcPr>
            <w:tcW w:w="2772" w:type="dxa"/>
            <w:tcBorders>
              <w:bottom w:val="single" w:sz="4" w:space="0" w:color="FFFFFF" w:themeColor="background1"/>
              <w:right w:val="single" w:sz="4" w:space="0" w:color="FFFFFF" w:themeColor="background1"/>
            </w:tcBorders>
            <w:vAlign w:val="bottom"/>
          </w:tcPr>
          <w:p w14:paraId="4043EF6B" w14:textId="77777777" w:rsidR="00176FAD" w:rsidRPr="00C953FC" w:rsidRDefault="00176FAD" w:rsidP="00272F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C953FC">
              <w:rPr>
                <w:rFonts w:asciiTheme="minorHAnsi" w:hAnsiTheme="minorHAnsi" w:cstheme="minorHAnsi"/>
                <w:color w:val="auto"/>
                <w:sz w:val="20"/>
                <w:szCs w:val="18"/>
              </w:rPr>
              <w:t>Signal</w:t>
            </w:r>
          </w:p>
        </w:tc>
      </w:tr>
      <w:tr w:rsidR="00176FAD" w:rsidRPr="00604921" w14:paraId="48777190" w14:textId="77777777" w:rsidTr="00176F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FFFF" w:themeColor="background1"/>
            </w:tcBorders>
            <w:vAlign w:val="center"/>
          </w:tcPr>
          <w:p w14:paraId="2588030F" w14:textId="7BF04F93" w:rsidR="00176FAD" w:rsidRPr="00C953FC" w:rsidRDefault="00176FAD" w:rsidP="00794796">
            <w:pPr>
              <w:rPr>
                <w:rFonts w:asciiTheme="minorHAnsi" w:hAnsiTheme="minorHAnsi" w:cstheme="minorHAnsi"/>
                <w:color w:val="auto"/>
                <w:sz w:val="20"/>
                <w:szCs w:val="18"/>
              </w:rPr>
            </w:pPr>
            <w:r w:rsidRPr="00C953FC">
              <w:rPr>
                <w:rFonts w:asciiTheme="minorHAnsi" w:hAnsiTheme="minorHAnsi" w:cstheme="minorHAnsi"/>
                <w:color w:val="auto"/>
                <w:sz w:val="20"/>
                <w:szCs w:val="18"/>
              </w:rPr>
              <w:t>SQ-2</w:t>
            </w:r>
            <w:r w:rsidR="00657B97" w:rsidRPr="00C953FC">
              <w:rPr>
                <w:rFonts w:asciiTheme="minorHAnsi" w:hAnsiTheme="minorHAnsi" w:cstheme="minorHAnsi"/>
                <w:color w:val="auto"/>
                <w:sz w:val="20"/>
                <w:szCs w:val="18"/>
              </w:rPr>
              <w:t>0</w:t>
            </w:r>
            <w:r w:rsidR="00C058FC" w:rsidRPr="00C953FC">
              <w:rPr>
                <w:rFonts w:asciiTheme="minorHAnsi" w:hAnsiTheme="minorHAnsi" w:cstheme="minorHAnsi"/>
                <w:color w:val="auto"/>
                <w:sz w:val="20"/>
                <w:szCs w:val="18"/>
              </w:rPr>
              <w:t>2X</w:t>
            </w:r>
          </w:p>
        </w:tc>
        <w:tc>
          <w:tcPr>
            <w:tcW w:w="2772" w:type="dxa"/>
            <w:tcBorders>
              <w:right w:val="single" w:sz="4" w:space="0" w:color="FFFFFF" w:themeColor="background1"/>
            </w:tcBorders>
            <w:vAlign w:val="center"/>
          </w:tcPr>
          <w:p w14:paraId="6DEA2FFC" w14:textId="77777777" w:rsidR="00176FAD" w:rsidRPr="00C953FC" w:rsidRDefault="00176FAD"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18"/>
              </w:rPr>
            </w:pPr>
            <w:r w:rsidRPr="00C953FC">
              <w:rPr>
                <w:rFonts w:asciiTheme="minorHAnsi" w:hAnsiTheme="minorHAnsi" w:cstheme="minorHAnsi"/>
                <w:b/>
                <w:color w:val="auto"/>
                <w:sz w:val="20"/>
                <w:szCs w:val="18"/>
              </w:rPr>
              <w:t>0-2.5 V</w:t>
            </w:r>
          </w:p>
        </w:tc>
      </w:tr>
      <w:tr w:rsidR="00176FAD" w:rsidRPr="00604921" w14:paraId="6363BEC2" w14:textId="77777777" w:rsidTr="00176FAD">
        <w:trPr>
          <w:trHeight w:val="288"/>
        </w:trPr>
        <w:tc>
          <w:tcPr>
            <w:cnfStyle w:val="001000000000" w:firstRow="0" w:lastRow="0" w:firstColumn="1" w:lastColumn="0" w:oddVBand="0" w:evenVBand="0" w:oddHBand="0" w:evenHBand="0" w:firstRowFirstColumn="0" w:firstRowLastColumn="0" w:lastRowFirstColumn="0" w:lastRowLastColumn="0"/>
            <w:tcW w:w="1998" w:type="dxa"/>
            <w:tcBorders>
              <w:top w:val="single" w:sz="4" w:space="0" w:color="FFFFFF" w:themeColor="background1"/>
              <w:right w:val="single" w:sz="4" w:space="0" w:color="FFFFFF" w:themeColor="background1"/>
            </w:tcBorders>
            <w:vAlign w:val="center"/>
          </w:tcPr>
          <w:p w14:paraId="069ACB9A" w14:textId="213187A8" w:rsidR="00176FAD" w:rsidRPr="00C953FC" w:rsidRDefault="00176FAD" w:rsidP="00794796">
            <w:pPr>
              <w:rPr>
                <w:rFonts w:asciiTheme="minorHAnsi" w:hAnsiTheme="minorHAnsi" w:cstheme="minorHAnsi"/>
                <w:color w:val="auto"/>
                <w:sz w:val="20"/>
                <w:szCs w:val="18"/>
              </w:rPr>
            </w:pPr>
            <w:r w:rsidRPr="00C953FC">
              <w:rPr>
                <w:rFonts w:asciiTheme="minorHAnsi" w:hAnsiTheme="minorHAnsi" w:cstheme="minorHAnsi"/>
                <w:color w:val="auto"/>
                <w:sz w:val="20"/>
                <w:szCs w:val="18"/>
              </w:rPr>
              <w:t>SQ-2</w:t>
            </w:r>
            <w:r w:rsidR="00657B97" w:rsidRPr="00C953FC">
              <w:rPr>
                <w:rFonts w:asciiTheme="minorHAnsi" w:hAnsiTheme="minorHAnsi" w:cstheme="minorHAnsi"/>
                <w:color w:val="auto"/>
                <w:sz w:val="20"/>
                <w:szCs w:val="18"/>
              </w:rPr>
              <w:t>0</w:t>
            </w:r>
            <w:r w:rsidR="00C058FC" w:rsidRPr="00C953FC">
              <w:rPr>
                <w:rFonts w:asciiTheme="minorHAnsi" w:hAnsiTheme="minorHAnsi" w:cstheme="minorHAnsi"/>
                <w:color w:val="auto"/>
                <w:sz w:val="20"/>
                <w:szCs w:val="18"/>
              </w:rPr>
              <w:t>5X</w:t>
            </w:r>
          </w:p>
        </w:tc>
        <w:tc>
          <w:tcPr>
            <w:tcW w:w="2772" w:type="dxa"/>
            <w:tcBorders>
              <w:left w:val="single" w:sz="4" w:space="0" w:color="FFFFFF" w:themeColor="background1"/>
            </w:tcBorders>
            <w:vAlign w:val="center"/>
          </w:tcPr>
          <w:p w14:paraId="7B817C14" w14:textId="77777777" w:rsidR="00176FAD" w:rsidRPr="00C953FC" w:rsidRDefault="00176FAD"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18"/>
              </w:rPr>
            </w:pPr>
            <w:r w:rsidRPr="00C953FC">
              <w:rPr>
                <w:rFonts w:asciiTheme="minorHAnsi" w:hAnsiTheme="minorHAnsi" w:cstheme="minorHAnsi"/>
                <w:b/>
                <w:color w:val="auto"/>
                <w:sz w:val="20"/>
                <w:szCs w:val="18"/>
              </w:rPr>
              <w:t>0-5 V</w:t>
            </w:r>
          </w:p>
        </w:tc>
      </w:tr>
      <w:tr w:rsidR="00176FAD" w:rsidRPr="00604921" w14:paraId="59D0D628" w14:textId="77777777" w:rsidTr="00176F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FFFF" w:themeColor="background1"/>
            </w:tcBorders>
            <w:vAlign w:val="center"/>
          </w:tcPr>
          <w:p w14:paraId="7F9850E0" w14:textId="12ADFC17" w:rsidR="00176FAD" w:rsidRPr="00C953FC" w:rsidRDefault="00176FAD" w:rsidP="00794796">
            <w:pPr>
              <w:rPr>
                <w:rFonts w:asciiTheme="minorHAnsi" w:hAnsiTheme="minorHAnsi" w:cstheme="minorHAnsi"/>
                <w:b w:val="0"/>
                <w:color w:val="auto"/>
                <w:sz w:val="20"/>
                <w:szCs w:val="18"/>
              </w:rPr>
            </w:pPr>
            <w:r w:rsidRPr="00C953FC">
              <w:rPr>
                <w:rFonts w:asciiTheme="minorHAnsi" w:hAnsiTheme="minorHAnsi" w:cstheme="minorHAnsi"/>
                <w:b w:val="0"/>
                <w:color w:val="auto"/>
                <w:sz w:val="20"/>
                <w:szCs w:val="18"/>
              </w:rPr>
              <w:t>SQ-1</w:t>
            </w:r>
            <w:r w:rsidR="00657B97" w:rsidRPr="00C953FC">
              <w:rPr>
                <w:rFonts w:asciiTheme="minorHAnsi" w:hAnsiTheme="minorHAnsi" w:cstheme="minorHAnsi"/>
                <w:b w:val="0"/>
                <w:color w:val="auto"/>
                <w:sz w:val="20"/>
                <w:szCs w:val="18"/>
              </w:rPr>
              <w:t>0</w:t>
            </w:r>
            <w:r w:rsidR="00C058FC" w:rsidRPr="00C953FC">
              <w:rPr>
                <w:rFonts w:asciiTheme="minorHAnsi" w:hAnsiTheme="minorHAnsi" w:cstheme="minorHAnsi"/>
                <w:b w:val="0"/>
                <w:color w:val="auto"/>
                <w:sz w:val="20"/>
                <w:szCs w:val="18"/>
              </w:rPr>
              <w:t>0X</w:t>
            </w:r>
          </w:p>
        </w:tc>
        <w:tc>
          <w:tcPr>
            <w:tcW w:w="2772" w:type="dxa"/>
            <w:tcBorders>
              <w:right w:val="single" w:sz="4" w:space="0" w:color="FFFFFF" w:themeColor="background1"/>
            </w:tcBorders>
            <w:vAlign w:val="center"/>
          </w:tcPr>
          <w:p w14:paraId="11638E40" w14:textId="77777777" w:rsidR="00176FAD" w:rsidRPr="00C953FC" w:rsidRDefault="00176FAD"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C953FC">
              <w:rPr>
                <w:rFonts w:asciiTheme="minorHAnsi" w:hAnsiTheme="minorHAnsi" w:cstheme="minorHAnsi"/>
                <w:color w:val="auto"/>
                <w:sz w:val="20"/>
                <w:szCs w:val="18"/>
              </w:rPr>
              <w:t>Self-powered</w:t>
            </w:r>
          </w:p>
        </w:tc>
      </w:tr>
      <w:tr w:rsidR="00176FAD" w:rsidRPr="00604921" w14:paraId="5D228F52" w14:textId="77777777" w:rsidTr="00176FAD">
        <w:trPr>
          <w:trHeight w:val="288"/>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FFFF" w:themeColor="background1"/>
            </w:tcBorders>
            <w:vAlign w:val="center"/>
          </w:tcPr>
          <w:p w14:paraId="5941948A" w14:textId="0D8CAC73" w:rsidR="00176FAD" w:rsidRPr="00C953FC" w:rsidRDefault="00176FAD" w:rsidP="00794796">
            <w:pPr>
              <w:rPr>
                <w:rFonts w:asciiTheme="minorHAnsi" w:hAnsiTheme="minorHAnsi" w:cstheme="minorHAnsi"/>
                <w:b w:val="0"/>
                <w:color w:val="auto"/>
                <w:sz w:val="20"/>
                <w:szCs w:val="18"/>
              </w:rPr>
            </w:pPr>
            <w:r w:rsidRPr="00C953FC">
              <w:rPr>
                <w:rFonts w:asciiTheme="minorHAnsi" w:hAnsiTheme="minorHAnsi" w:cstheme="minorHAnsi"/>
                <w:b w:val="0"/>
                <w:color w:val="auto"/>
                <w:sz w:val="20"/>
                <w:szCs w:val="18"/>
              </w:rPr>
              <w:t>SQ-2</w:t>
            </w:r>
            <w:r w:rsidR="00657B97" w:rsidRPr="00C953FC">
              <w:rPr>
                <w:rFonts w:asciiTheme="minorHAnsi" w:hAnsiTheme="minorHAnsi" w:cstheme="minorHAnsi"/>
                <w:b w:val="0"/>
                <w:color w:val="auto"/>
                <w:sz w:val="20"/>
                <w:szCs w:val="18"/>
              </w:rPr>
              <w:t>0</w:t>
            </w:r>
            <w:r w:rsidR="00C058FC" w:rsidRPr="00C953FC">
              <w:rPr>
                <w:rFonts w:asciiTheme="minorHAnsi" w:hAnsiTheme="minorHAnsi" w:cstheme="minorHAnsi"/>
                <w:b w:val="0"/>
                <w:color w:val="auto"/>
                <w:sz w:val="20"/>
                <w:szCs w:val="18"/>
              </w:rPr>
              <w:t>4X</w:t>
            </w:r>
          </w:p>
        </w:tc>
        <w:tc>
          <w:tcPr>
            <w:tcW w:w="2772" w:type="dxa"/>
            <w:tcBorders>
              <w:right w:val="single" w:sz="4" w:space="0" w:color="FFFFFF" w:themeColor="background1"/>
            </w:tcBorders>
            <w:vAlign w:val="center"/>
          </w:tcPr>
          <w:p w14:paraId="43EC57A9" w14:textId="77777777" w:rsidR="00176FAD" w:rsidRPr="00C953FC" w:rsidRDefault="00176FAD"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C953FC">
              <w:rPr>
                <w:rFonts w:asciiTheme="minorHAnsi" w:hAnsiTheme="minorHAnsi" w:cstheme="minorHAnsi"/>
                <w:color w:val="auto"/>
                <w:sz w:val="20"/>
                <w:szCs w:val="18"/>
              </w:rPr>
              <w:t>4-20 mA</w:t>
            </w:r>
          </w:p>
        </w:tc>
      </w:tr>
      <w:tr w:rsidR="00176FAD" w:rsidRPr="00604921" w14:paraId="19EFE7E8" w14:textId="77777777" w:rsidTr="00176F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tcBorders>
              <w:right w:val="single" w:sz="4" w:space="0" w:color="FFFFFF" w:themeColor="background1"/>
            </w:tcBorders>
            <w:vAlign w:val="center"/>
          </w:tcPr>
          <w:p w14:paraId="025E51EF" w14:textId="58F811FA" w:rsidR="00176FAD" w:rsidRPr="00C953FC" w:rsidRDefault="00C058FC" w:rsidP="00794796">
            <w:pPr>
              <w:rPr>
                <w:rFonts w:asciiTheme="minorHAnsi" w:hAnsiTheme="minorHAnsi" w:cstheme="minorHAnsi"/>
                <w:b w:val="0"/>
                <w:color w:val="auto"/>
                <w:sz w:val="20"/>
                <w:szCs w:val="18"/>
              </w:rPr>
            </w:pPr>
            <w:r w:rsidRPr="00C953FC">
              <w:rPr>
                <w:rFonts w:asciiTheme="minorHAnsi" w:hAnsiTheme="minorHAnsi" w:cstheme="minorHAnsi"/>
                <w:b w:val="0"/>
                <w:color w:val="auto"/>
                <w:sz w:val="20"/>
                <w:szCs w:val="18"/>
              </w:rPr>
              <w:t>SQ-420X</w:t>
            </w:r>
          </w:p>
        </w:tc>
        <w:tc>
          <w:tcPr>
            <w:tcW w:w="2772" w:type="dxa"/>
            <w:tcBorders>
              <w:right w:val="single" w:sz="4" w:space="0" w:color="FFFFFF" w:themeColor="background1"/>
            </w:tcBorders>
            <w:vAlign w:val="center"/>
          </w:tcPr>
          <w:p w14:paraId="7779E3E2" w14:textId="77777777" w:rsidR="00176FAD" w:rsidRPr="00C953FC" w:rsidRDefault="00176FAD"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C953FC">
              <w:rPr>
                <w:rFonts w:asciiTheme="minorHAnsi" w:hAnsiTheme="minorHAnsi" w:cstheme="minorHAnsi"/>
                <w:color w:val="auto"/>
                <w:sz w:val="20"/>
                <w:szCs w:val="18"/>
              </w:rPr>
              <w:t>USB</w:t>
            </w:r>
          </w:p>
        </w:tc>
      </w:tr>
      <w:tr w:rsidR="00176FAD" w:rsidRPr="00604921" w14:paraId="072B1367" w14:textId="77777777" w:rsidTr="00176FAD">
        <w:trPr>
          <w:trHeight w:val="288"/>
        </w:trPr>
        <w:tc>
          <w:tcPr>
            <w:cnfStyle w:val="001000000000" w:firstRow="0" w:lastRow="0" w:firstColumn="1" w:lastColumn="0" w:oddVBand="0" w:evenVBand="0" w:oddHBand="0" w:evenHBand="0" w:firstRowFirstColumn="0" w:firstRowLastColumn="0" w:lastRowFirstColumn="0" w:lastRowLastColumn="0"/>
            <w:tcW w:w="1998" w:type="dxa"/>
            <w:tcBorders>
              <w:bottom w:val="single" w:sz="4" w:space="0" w:color="FFFFFF" w:themeColor="background1"/>
              <w:right w:val="single" w:sz="4" w:space="0" w:color="FFFFFF" w:themeColor="background1"/>
            </w:tcBorders>
            <w:vAlign w:val="center"/>
          </w:tcPr>
          <w:p w14:paraId="23A07E1C" w14:textId="1EB01647" w:rsidR="00176FAD" w:rsidRPr="00C953FC" w:rsidRDefault="00C058FC" w:rsidP="00794796">
            <w:pPr>
              <w:rPr>
                <w:rFonts w:asciiTheme="minorHAnsi" w:hAnsiTheme="minorHAnsi" w:cstheme="minorHAnsi"/>
                <w:b w:val="0"/>
                <w:color w:val="auto"/>
                <w:sz w:val="20"/>
                <w:szCs w:val="18"/>
              </w:rPr>
            </w:pPr>
            <w:r w:rsidRPr="00C953FC">
              <w:rPr>
                <w:rFonts w:asciiTheme="minorHAnsi" w:hAnsiTheme="minorHAnsi" w:cstheme="minorHAnsi"/>
                <w:b w:val="0"/>
                <w:color w:val="auto"/>
                <w:sz w:val="20"/>
                <w:szCs w:val="18"/>
              </w:rPr>
              <w:t>SQ-421X</w:t>
            </w:r>
          </w:p>
        </w:tc>
        <w:tc>
          <w:tcPr>
            <w:tcW w:w="2772" w:type="dxa"/>
            <w:tcBorders>
              <w:bottom w:val="single" w:sz="4" w:space="0" w:color="FFFFFF" w:themeColor="background1"/>
              <w:right w:val="single" w:sz="4" w:space="0" w:color="FFFFFF" w:themeColor="background1"/>
            </w:tcBorders>
            <w:vAlign w:val="center"/>
          </w:tcPr>
          <w:p w14:paraId="5F12AEF1" w14:textId="77777777" w:rsidR="00176FAD" w:rsidRPr="00C953FC" w:rsidRDefault="00176FAD" w:rsidP="007947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C953FC">
              <w:rPr>
                <w:rFonts w:asciiTheme="minorHAnsi" w:hAnsiTheme="minorHAnsi" w:cstheme="minorHAnsi"/>
                <w:color w:val="auto"/>
                <w:sz w:val="20"/>
                <w:szCs w:val="18"/>
              </w:rPr>
              <w:t>SDI-12</w:t>
            </w:r>
          </w:p>
        </w:tc>
      </w:tr>
      <w:tr w:rsidR="00176FAD" w:rsidRPr="00604921" w14:paraId="40380275" w14:textId="77777777" w:rsidTr="00176F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tcBorders>
              <w:bottom w:val="single" w:sz="4" w:space="0" w:color="FFFFFF" w:themeColor="background1"/>
              <w:right w:val="single" w:sz="4" w:space="0" w:color="FFFFFF" w:themeColor="background1"/>
            </w:tcBorders>
            <w:vAlign w:val="center"/>
          </w:tcPr>
          <w:p w14:paraId="1A940ED7" w14:textId="0A2A118A" w:rsidR="00176FAD" w:rsidRPr="00C953FC" w:rsidRDefault="00C058FC" w:rsidP="00794796">
            <w:pPr>
              <w:rPr>
                <w:rFonts w:asciiTheme="minorHAnsi" w:hAnsiTheme="minorHAnsi" w:cstheme="minorHAnsi"/>
                <w:b w:val="0"/>
                <w:color w:val="auto"/>
                <w:sz w:val="20"/>
                <w:szCs w:val="18"/>
              </w:rPr>
            </w:pPr>
            <w:r w:rsidRPr="00C953FC">
              <w:rPr>
                <w:rFonts w:asciiTheme="minorHAnsi" w:hAnsiTheme="minorHAnsi" w:cstheme="minorHAnsi"/>
                <w:b w:val="0"/>
                <w:color w:val="auto"/>
                <w:sz w:val="20"/>
                <w:szCs w:val="18"/>
              </w:rPr>
              <w:t>SQ-422X</w:t>
            </w:r>
          </w:p>
        </w:tc>
        <w:tc>
          <w:tcPr>
            <w:tcW w:w="2772" w:type="dxa"/>
            <w:tcBorders>
              <w:bottom w:val="single" w:sz="4" w:space="0" w:color="FFFFFF" w:themeColor="background1"/>
              <w:right w:val="single" w:sz="4" w:space="0" w:color="FFFFFF" w:themeColor="background1"/>
            </w:tcBorders>
            <w:vAlign w:val="center"/>
          </w:tcPr>
          <w:p w14:paraId="3D0A1F54" w14:textId="77777777" w:rsidR="00176FAD" w:rsidRPr="00C953FC" w:rsidRDefault="00176FAD" w:rsidP="007947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C953FC">
              <w:rPr>
                <w:rFonts w:asciiTheme="minorHAnsi" w:hAnsiTheme="minorHAnsi" w:cstheme="minorHAnsi"/>
                <w:color w:val="auto"/>
                <w:sz w:val="20"/>
                <w:szCs w:val="18"/>
              </w:rPr>
              <w:t>Modbus</w:t>
            </w:r>
          </w:p>
        </w:tc>
      </w:tr>
    </w:tbl>
    <w:p w14:paraId="3FC30C02" w14:textId="77777777" w:rsidR="00505454" w:rsidRPr="00604921" w:rsidRDefault="00505454" w:rsidP="00505454">
      <w:pPr>
        <w:rPr>
          <w:rFonts w:cstheme="minorHAnsi"/>
        </w:rPr>
      </w:pPr>
    </w:p>
    <w:p w14:paraId="38B089D6" w14:textId="77777777" w:rsidR="00794796" w:rsidRPr="00604921" w:rsidRDefault="00794796" w:rsidP="00505454">
      <w:pPr>
        <w:rPr>
          <w:rFonts w:cstheme="minorHAnsi"/>
        </w:rPr>
      </w:pPr>
    </w:p>
    <w:p w14:paraId="67A499CD" w14:textId="77777777" w:rsidR="00794796" w:rsidRPr="00604921" w:rsidRDefault="00794796" w:rsidP="00505454">
      <w:pPr>
        <w:rPr>
          <w:rFonts w:cstheme="minorHAnsi"/>
        </w:rPr>
      </w:pPr>
    </w:p>
    <w:p w14:paraId="30AD3D1E" w14:textId="77777777" w:rsidR="00794796" w:rsidRPr="00604921" w:rsidRDefault="00794796" w:rsidP="00505454">
      <w:pPr>
        <w:rPr>
          <w:rFonts w:cstheme="minorHAnsi"/>
        </w:rPr>
      </w:pPr>
    </w:p>
    <w:p w14:paraId="010E741B" w14:textId="77777777" w:rsidR="00794796" w:rsidRPr="00604921" w:rsidRDefault="00794796" w:rsidP="00505454">
      <w:pPr>
        <w:rPr>
          <w:rFonts w:cstheme="minorHAnsi"/>
        </w:rPr>
      </w:pPr>
    </w:p>
    <w:p w14:paraId="2288D8DF" w14:textId="77777777" w:rsidR="00794796" w:rsidRPr="00604921" w:rsidRDefault="00794796" w:rsidP="00505454">
      <w:pPr>
        <w:rPr>
          <w:rFonts w:cstheme="minorHAnsi"/>
        </w:rPr>
      </w:pPr>
    </w:p>
    <w:p w14:paraId="76F4AB2A" w14:textId="77777777" w:rsidR="00794796" w:rsidRPr="00604921" w:rsidRDefault="00794796" w:rsidP="00505454">
      <w:pPr>
        <w:rPr>
          <w:rFonts w:cstheme="minorHAnsi"/>
        </w:rPr>
      </w:pPr>
    </w:p>
    <w:p w14:paraId="235772E4" w14:textId="6BCC3B5A" w:rsidR="00794796" w:rsidRPr="00604921" w:rsidRDefault="00DC09F4" w:rsidP="00505454">
      <w:pPr>
        <w:rPr>
          <w:rFonts w:cstheme="minorHAnsi"/>
        </w:rPr>
      </w:pPr>
      <w:r>
        <w:rPr>
          <w:rFonts w:cstheme="minorHAnsi"/>
          <w:noProof/>
          <w:color w:val="FF0000"/>
        </w:rPr>
        <mc:AlternateContent>
          <mc:Choice Requires="wps">
            <w:drawing>
              <wp:anchor distT="0" distB="0" distL="114300" distR="114300" simplePos="0" relativeHeight="251657728" behindDoc="0" locked="0" layoutInCell="1" allowOverlap="1" wp14:anchorId="0BBDEF17" wp14:editId="008D6568">
                <wp:simplePos x="0" y="0"/>
                <wp:positionH relativeFrom="margin">
                  <wp:posOffset>2486025</wp:posOffset>
                </wp:positionH>
                <wp:positionV relativeFrom="paragraph">
                  <wp:posOffset>288290</wp:posOffset>
                </wp:positionV>
                <wp:extent cx="2992755" cy="1282065"/>
                <wp:effectExtent l="0" t="0" r="17145"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282065"/>
                        </a:xfrm>
                        <a:prstGeom prst="rect">
                          <a:avLst/>
                        </a:prstGeom>
                        <a:solidFill>
                          <a:srgbClr val="FFFFFF"/>
                        </a:solidFill>
                        <a:ln w="9525">
                          <a:solidFill>
                            <a:schemeClr val="bg1">
                              <a:lumMod val="100000"/>
                              <a:lumOff val="0"/>
                            </a:schemeClr>
                          </a:solidFill>
                          <a:miter lim="800000"/>
                          <a:headEnd/>
                          <a:tailEnd/>
                        </a:ln>
                      </wps:spPr>
                      <wps:txbx>
                        <w:txbxContent>
                          <w:p w14:paraId="7DFAAD9D" w14:textId="684FA71C" w:rsidR="00C058FC" w:rsidRPr="00E31264" w:rsidRDefault="00413272" w:rsidP="004D5C0A">
                            <w:pPr>
                              <w:rPr>
                                <w:rFonts w:ascii="Calibri" w:hAnsi="Calibri" w:cs="Calibri"/>
                                <w:sz w:val="20"/>
                                <w:szCs w:val="16"/>
                              </w:rPr>
                            </w:pPr>
                            <w:r>
                              <w:rPr>
                                <w:rFonts w:ascii="Calibri" w:hAnsi="Calibri" w:cs="Calibri"/>
                                <w:sz w:val="20"/>
                                <w:szCs w:val="16"/>
                              </w:rPr>
                              <w:t>A s</w:t>
                            </w:r>
                            <w:r w:rsidR="00C058FC" w:rsidRPr="00E31264">
                              <w:rPr>
                                <w:rFonts w:ascii="Calibri" w:hAnsi="Calibri" w:cs="Calibri"/>
                                <w:sz w:val="20"/>
                                <w:szCs w:val="16"/>
                              </w:rPr>
                              <w:t>ensor</w:t>
                            </w:r>
                            <w:r>
                              <w:rPr>
                                <w:rFonts w:ascii="Calibri" w:hAnsi="Calibri" w:cs="Calibri"/>
                                <w:sz w:val="20"/>
                                <w:szCs w:val="16"/>
                              </w:rPr>
                              <w:t>’s</w:t>
                            </w:r>
                            <w:r w:rsidR="00C058FC" w:rsidRPr="00E31264">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p w14:paraId="14E34F75" w14:textId="77777777" w:rsidR="00C058FC" w:rsidRDefault="00C058FC" w:rsidP="004D5C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BDEF17" id="_x0000_t202" coordsize="21600,21600" o:spt="202" path="m,l,21600r21600,l21600,xe">
                <v:stroke joinstyle="miter"/>
                <v:path gradientshapeok="t" o:connecttype="rect"/>
              </v:shapetype>
              <v:shape id="Text Box 2" o:spid="_x0000_s1026" type="#_x0000_t202" style="position:absolute;margin-left:195.75pt;margin-top:22.7pt;width:235.65pt;height:100.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" strokecolor="white [3212]">
                <v:textbox>
                  <w:txbxContent>
                    <w:p w14:paraId="7DFAAD9D" w14:textId="684FA71C" w:rsidR="00C058FC" w:rsidRPr="00E31264" w:rsidRDefault="00413272" w:rsidP="004D5C0A">
                      <w:pPr>
                        <w:rPr>
                          <w:rFonts w:ascii="Calibri" w:hAnsi="Calibri" w:cs="Calibri"/>
                          <w:sz w:val="20"/>
                          <w:szCs w:val="16"/>
                        </w:rPr>
                      </w:pPr>
                      <w:r>
                        <w:rPr>
                          <w:rFonts w:ascii="Calibri" w:hAnsi="Calibri" w:cs="Calibri"/>
                          <w:sz w:val="20"/>
                          <w:szCs w:val="16"/>
                        </w:rPr>
                        <w:t>A s</w:t>
                      </w:r>
                      <w:r w:rsidR="00C058FC" w:rsidRPr="00E31264">
                        <w:rPr>
                          <w:rFonts w:ascii="Calibri" w:hAnsi="Calibri" w:cs="Calibri"/>
                          <w:sz w:val="20"/>
                          <w:szCs w:val="16"/>
                        </w:rPr>
                        <w:t>ensor</w:t>
                      </w:r>
                      <w:r>
                        <w:rPr>
                          <w:rFonts w:ascii="Calibri" w:hAnsi="Calibri" w:cs="Calibri"/>
                          <w:sz w:val="20"/>
                          <w:szCs w:val="16"/>
                        </w:rPr>
                        <w:t>’s</w:t>
                      </w:r>
                      <w:r w:rsidR="00C058FC" w:rsidRPr="00E31264">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p w14:paraId="14E34F75" w14:textId="77777777" w:rsidR="00C058FC" w:rsidRDefault="00C058FC" w:rsidP="004D5C0A"/>
                  </w:txbxContent>
                </v:textbox>
                <w10:wrap anchorx="margin"/>
              </v:shape>
            </w:pict>
          </mc:Fallback>
        </mc:AlternateContent>
      </w:r>
      <w:r w:rsidR="00657B97">
        <w:rPr>
          <w:rFonts w:ascii="Times New Roman" w:hAnsi="Times New Roman" w:cs="Times New Roman"/>
          <w:noProof/>
          <w:sz w:val="24"/>
          <w:szCs w:val="24"/>
        </w:rPr>
        <w:drawing>
          <wp:anchor distT="0" distB="0" distL="114300" distR="114300" simplePos="0" relativeHeight="251650560" behindDoc="1" locked="0" layoutInCell="1" allowOverlap="1" wp14:anchorId="18F64B3A" wp14:editId="47534DF8">
            <wp:simplePos x="0" y="0"/>
            <wp:positionH relativeFrom="column">
              <wp:posOffset>373380</wp:posOffset>
            </wp:positionH>
            <wp:positionV relativeFrom="paragraph">
              <wp:posOffset>8890</wp:posOffset>
            </wp:positionV>
            <wp:extent cx="2258695" cy="1793240"/>
            <wp:effectExtent l="0" t="0" r="8255" b="0"/>
            <wp:wrapNone/>
            <wp:docPr id="19" name="Picture 1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824"/>
                    <pic:cNvPicPr>
                      <a:picLocks noChangeAspect="1" noChangeArrowheads="1"/>
                    </pic:cNvPicPr>
                  </pic:nvPicPr>
                  <pic:blipFill>
                    <a:blip r:embed="rId11" cstate="print">
                      <a:extLst>
                        <a:ext uri="{28A0092B-C50C-407E-A947-70E740481C1C}">
                          <a14:useLocalDpi xmlns:a14="http://schemas.microsoft.com/office/drawing/2010/main" val="0"/>
                        </a:ext>
                      </a:extLst>
                    </a:blip>
                    <a:srcRect l="25417" t="22733" r="23248" b="16797"/>
                    <a:stretch>
                      <a:fillRect/>
                    </a:stretch>
                  </pic:blipFill>
                  <pic:spPr bwMode="auto">
                    <a:xfrm>
                      <a:off x="0" y="0"/>
                      <a:ext cx="2258695" cy="1793240"/>
                    </a:xfrm>
                    <a:prstGeom prst="rect">
                      <a:avLst/>
                    </a:prstGeom>
                    <a:noFill/>
                  </pic:spPr>
                </pic:pic>
              </a:graphicData>
            </a:graphic>
            <wp14:sizeRelH relativeFrom="page">
              <wp14:pctWidth>0</wp14:pctWidth>
            </wp14:sizeRelH>
            <wp14:sizeRelV relativeFrom="page">
              <wp14:pctHeight>0</wp14:pctHeight>
            </wp14:sizeRelV>
          </wp:anchor>
        </w:drawing>
      </w:r>
    </w:p>
    <w:p w14:paraId="6CDF6406" w14:textId="258148A2" w:rsidR="00794796" w:rsidRPr="00604921" w:rsidRDefault="00794796" w:rsidP="00505454">
      <w:pPr>
        <w:rPr>
          <w:rFonts w:cstheme="minorHAnsi"/>
        </w:rPr>
      </w:pPr>
    </w:p>
    <w:p w14:paraId="510D3A28" w14:textId="3FFFBA87" w:rsidR="00794796" w:rsidRPr="00604921" w:rsidRDefault="00794796" w:rsidP="00505454">
      <w:pPr>
        <w:rPr>
          <w:rFonts w:cstheme="minorHAnsi"/>
        </w:rPr>
      </w:pPr>
    </w:p>
    <w:p w14:paraId="037CF3AA" w14:textId="14D97EDD" w:rsidR="00255748" w:rsidRDefault="00255748" w:rsidP="00505454">
      <w:pPr>
        <w:rPr>
          <w:rFonts w:cstheme="minorHAnsi"/>
          <w:color w:val="FF0000"/>
        </w:rPr>
      </w:pPr>
    </w:p>
    <w:p w14:paraId="6B9C8025" w14:textId="24BB94EE" w:rsidR="004D5C0A" w:rsidRDefault="004D5C0A" w:rsidP="00505454">
      <w:pPr>
        <w:rPr>
          <w:rFonts w:cstheme="minorHAnsi"/>
          <w:color w:val="FF0000"/>
        </w:rPr>
      </w:pPr>
    </w:p>
    <w:p w14:paraId="6DECFEE7" w14:textId="3099233F" w:rsidR="004D5C0A" w:rsidRDefault="004D5C0A" w:rsidP="00505454">
      <w:pPr>
        <w:rPr>
          <w:rFonts w:cstheme="minorHAnsi"/>
          <w:color w:val="FF0000"/>
        </w:rPr>
      </w:pPr>
    </w:p>
    <w:p w14:paraId="37FBE0AD" w14:textId="77777777" w:rsidR="004D5C0A" w:rsidRDefault="004D5C0A" w:rsidP="00505454">
      <w:pPr>
        <w:rPr>
          <w:rFonts w:cstheme="minorHAnsi"/>
          <w:color w:val="FF0000"/>
        </w:rPr>
      </w:pPr>
    </w:p>
    <w:p w14:paraId="54E710F5" w14:textId="77777777" w:rsidR="004D5C0A" w:rsidRDefault="004D5C0A" w:rsidP="00505454">
      <w:pPr>
        <w:rPr>
          <w:rFonts w:cstheme="minorHAnsi"/>
          <w:color w:val="FF0000"/>
        </w:rPr>
      </w:pPr>
    </w:p>
    <w:p w14:paraId="3F82651D" w14:textId="77777777" w:rsidR="004D5C0A" w:rsidRDefault="004D5C0A" w:rsidP="00505454">
      <w:pPr>
        <w:rPr>
          <w:rFonts w:cstheme="minorHAnsi"/>
          <w:color w:val="FF0000"/>
        </w:rPr>
      </w:pPr>
    </w:p>
    <w:p w14:paraId="086DE8C6" w14:textId="77777777" w:rsidR="004D5C0A" w:rsidRDefault="004D5C0A" w:rsidP="00505454">
      <w:pPr>
        <w:rPr>
          <w:rFonts w:cstheme="minorHAnsi"/>
          <w:color w:val="FF0000"/>
        </w:rPr>
      </w:pPr>
    </w:p>
    <w:p w14:paraId="7B87A23B" w14:textId="77777777" w:rsidR="004D5C0A" w:rsidRDefault="004D5C0A" w:rsidP="00505454">
      <w:pPr>
        <w:rPr>
          <w:rFonts w:cstheme="minorHAnsi"/>
          <w:color w:val="FF0000"/>
        </w:rPr>
      </w:pPr>
    </w:p>
    <w:p w14:paraId="1D67BB61" w14:textId="77777777" w:rsidR="004D5C0A" w:rsidRDefault="004D5C0A" w:rsidP="00505454">
      <w:pPr>
        <w:rPr>
          <w:rFonts w:cstheme="minorHAnsi"/>
          <w:color w:val="FF0000"/>
        </w:rPr>
      </w:pPr>
    </w:p>
    <w:p w14:paraId="2F8C3B27" w14:textId="77777777" w:rsidR="004D5C0A" w:rsidRDefault="004D5C0A" w:rsidP="00505454">
      <w:pPr>
        <w:rPr>
          <w:rFonts w:cstheme="minorHAnsi"/>
          <w:color w:val="FF0000"/>
        </w:rPr>
      </w:pPr>
    </w:p>
    <w:p w14:paraId="31C60283" w14:textId="60BE3767" w:rsidR="00255748" w:rsidRDefault="00255748" w:rsidP="00505454">
      <w:pPr>
        <w:rPr>
          <w:rFonts w:cstheme="minorHAnsi"/>
          <w:color w:val="FF0000"/>
        </w:rPr>
      </w:pPr>
    </w:p>
    <w:p w14:paraId="145B3009" w14:textId="7C6055F0" w:rsidR="00505454" w:rsidRPr="004D5C0A" w:rsidRDefault="00505454" w:rsidP="004D5C0A">
      <w:pPr>
        <w:rPr>
          <w:rFonts w:cstheme="minorHAnsi"/>
          <w:color w:val="FF0000"/>
        </w:rPr>
      </w:pPr>
    </w:p>
    <w:p w14:paraId="094E97F3" w14:textId="77777777" w:rsidR="00B5508F" w:rsidRPr="00604921" w:rsidRDefault="00505454" w:rsidP="004D5C0A">
      <w:pPr>
        <w:pStyle w:val="Heading3"/>
      </w:pPr>
      <w:r w:rsidRPr="00604921">
        <w:rPr>
          <w:rFonts w:cstheme="minorHAnsi"/>
          <w:b/>
          <w:bCs/>
        </w:rPr>
        <w:br w:type="page"/>
      </w:r>
      <w:bookmarkStart w:id="12" w:name="_Toc390263763"/>
      <w:bookmarkStart w:id="13" w:name="_Toc390264169"/>
      <w:bookmarkStart w:id="14" w:name="_Toc508803469"/>
      <w:r w:rsidR="00B5508F" w:rsidRPr="00604921">
        <w:lastRenderedPageBreak/>
        <w:t>Specifications</w:t>
      </w:r>
      <w:bookmarkEnd w:id="12"/>
      <w:bookmarkEnd w:id="13"/>
      <w:bookmarkEnd w:id="14"/>
    </w:p>
    <w:tbl>
      <w:tblPr>
        <w:tblStyle w:val="MediumList1"/>
        <w:tblpPr w:leftFromText="180" w:rightFromText="180" w:vertAnchor="text" w:horzAnchor="page" w:tblpXSpec="center" w:tblpY="3"/>
        <w:tblW w:w="9450" w:type="dxa"/>
        <w:tblLook w:val="04A0" w:firstRow="1" w:lastRow="0" w:firstColumn="1" w:lastColumn="0" w:noHBand="0" w:noVBand="1"/>
      </w:tblPr>
      <w:tblGrid>
        <w:gridCol w:w="2448"/>
        <w:gridCol w:w="3310"/>
        <w:gridCol w:w="3692"/>
      </w:tblGrid>
      <w:tr w:rsidR="00B503A8" w:rsidRPr="00604921" w14:paraId="130A6294" w14:textId="77777777" w:rsidTr="004D5C0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FFFFFF" w:themeColor="background1"/>
            </w:tcBorders>
            <w:vAlign w:val="center"/>
          </w:tcPr>
          <w:p w14:paraId="2727EE1D" w14:textId="77777777" w:rsidR="00B503A8" w:rsidRPr="006D0848" w:rsidRDefault="00B503A8" w:rsidP="00272F9C">
            <w:pPr>
              <w:rPr>
                <w:rFonts w:asciiTheme="minorHAnsi" w:hAnsiTheme="minorHAnsi" w:cstheme="minorHAnsi"/>
                <w:szCs w:val="18"/>
              </w:rPr>
            </w:pPr>
          </w:p>
        </w:tc>
        <w:tc>
          <w:tcPr>
            <w:tcW w:w="3310" w:type="dxa"/>
            <w:tcBorders>
              <w:bottom w:val="single" w:sz="4" w:space="0" w:color="FFFFFF" w:themeColor="background1"/>
            </w:tcBorders>
            <w:vAlign w:val="bottom"/>
          </w:tcPr>
          <w:p w14:paraId="41E6A826" w14:textId="53A679A9" w:rsidR="00B503A8" w:rsidRPr="004D5C0A" w:rsidRDefault="00B503A8" w:rsidP="00B503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D5C0A">
              <w:rPr>
                <w:rFonts w:asciiTheme="minorHAnsi" w:hAnsiTheme="minorHAnsi" w:cstheme="minorHAnsi"/>
                <w:b/>
                <w:szCs w:val="18"/>
              </w:rPr>
              <w:t>SQ-2</w:t>
            </w:r>
            <w:r w:rsidR="00657B97">
              <w:rPr>
                <w:rFonts w:asciiTheme="minorHAnsi" w:hAnsiTheme="minorHAnsi" w:cstheme="minorHAnsi"/>
                <w:b/>
                <w:szCs w:val="18"/>
              </w:rPr>
              <w:t>0</w:t>
            </w:r>
            <w:r w:rsidRPr="004D5C0A">
              <w:rPr>
                <w:rFonts w:asciiTheme="minorHAnsi" w:hAnsiTheme="minorHAnsi" w:cstheme="minorHAnsi"/>
                <w:b/>
                <w:szCs w:val="18"/>
              </w:rPr>
              <w:t>2</w:t>
            </w:r>
            <w:r w:rsidR="00C058FC">
              <w:rPr>
                <w:rFonts w:asciiTheme="minorHAnsi" w:hAnsiTheme="minorHAnsi" w:cstheme="minorHAnsi"/>
                <w:b/>
                <w:szCs w:val="18"/>
              </w:rPr>
              <w:t>X-SS</w:t>
            </w:r>
          </w:p>
        </w:tc>
        <w:tc>
          <w:tcPr>
            <w:tcW w:w="3692" w:type="dxa"/>
            <w:tcBorders>
              <w:bottom w:val="single" w:sz="4" w:space="0" w:color="FFFFFF" w:themeColor="background1"/>
            </w:tcBorders>
            <w:vAlign w:val="bottom"/>
          </w:tcPr>
          <w:p w14:paraId="48CD9CEF" w14:textId="4D9DD094" w:rsidR="00B503A8" w:rsidRPr="004D5C0A" w:rsidRDefault="00B503A8" w:rsidP="00C058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D5C0A">
              <w:rPr>
                <w:rFonts w:asciiTheme="minorHAnsi" w:hAnsiTheme="minorHAnsi" w:cstheme="minorHAnsi"/>
                <w:b/>
                <w:szCs w:val="18"/>
              </w:rPr>
              <w:t>SQ-2</w:t>
            </w:r>
            <w:r w:rsidR="00657B97">
              <w:rPr>
                <w:rFonts w:asciiTheme="minorHAnsi" w:hAnsiTheme="minorHAnsi" w:cstheme="minorHAnsi"/>
                <w:b/>
                <w:szCs w:val="18"/>
              </w:rPr>
              <w:t>0</w:t>
            </w:r>
            <w:r w:rsidRPr="004D5C0A">
              <w:rPr>
                <w:rFonts w:asciiTheme="minorHAnsi" w:hAnsiTheme="minorHAnsi" w:cstheme="minorHAnsi"/>
                <w:b/>
                <w:szCs w:val="18"/>
              </w:rPr>
              <w:t>5</w:t>
            </w:r>
            <w:r w:rsidR="00C058FC">
              <w:rPr>
                <w:rFonts w:asciiTheme="minorHAnsi" w:hAnsiTheme="minorHAnsi" w:cstheme="minorHAnsi"/>
                <w:b/>
                <w:szCs w:val="18"/>
              </w:rPr>
              <w:t>X-SS</w:t>
            </w:r>
          </w:p>
        </w:tc>
      </w:tr>
      <w:tr w:rsidR="00D66D7D" w:rsidRPr="00604921" w14:paraId="5E74F767"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FFFFFF" w:themeColor="background1"/>
              <w:right w:val="single" w:sz="4" w:space="0" w:color="FFFFFF" w:themeColor="background1"/>
            </w:tcBorders>
            <w:vAlign w:val="center"/>
          </w:tcPr>
          <w:p w14:paraId="107494DF" w14:textId="77777777" w:rsidR="00D66D7D" w:rsidRPr="006D0848" w:rsidRDefault="00D66D7D" w:rsidP="00272F9C">
            <w:pPr>
              <w:rPr>
                <w:rFonts w:asciiTheme="minorHAnsi" w:hAnsiTheme="minorHAnsi" w:cstheme="minorHAnsi"/>
                <w:b w:val="0"/>
                <w:szCs w:val="18"/>
              </w:rPr>
            </w:pPr>
            <w:r w:rsidRPr="006D0848">
              <w:rPr>
                <w:rFonts w:asciiTheme="minorHAnsi" w:hAnsiTheme="minorHAnsi" w:cstheme="minorHAnsi"/>
                <w:b w:val="0"/>
                <w:szCs w:val="18"/>
              </w:rPr>
              <w:t>Power Supply</w:t>
            </w:r>
          </w:p>
        </w:tc>
        <w:tc>
          <w:tcPr>
            <w:tcW w:w="3310" w:type="dxa"/>
            <w:tcBorders>
              <w:left w:val="single" w:sz="4" w:space="0" w:color="FFFFFF" w:themeColor="background1"/>
            </w:tcBorders>
            <w:vAlign w:val="center"/>
          </w:tcPr>
          <w:p w14:paraId="637FDEF7" w14:textId="52A53A2D" w:rsidR="00D66D7D" w:rsidRPr="006D0848" w:rsidRDefault="00AA3899"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5</w:t>
            </w:r>
            <w:r w:rsidR="0010219B" w:rsidRPr="006D0848">
              <w:rPr>
                <w:rFonts w:asciiTheme="minorHAnsi" w:hAnsiTheme="minorHAnsi" w:cstheme="minorHAnsi"/>
                <w:szCs w:val="18"/>
              </w:rPr>
              <w:t xml:space="preserve"> to </w:t>
            </w:r>
            <w:r w:rsidR="00D66D7D" w:rsidRPr="006D0848">
              <w:rPr>
                <w:rFonts w:asciiTheme="minorHAnsi" w:hAnsiTheme="minorHAnsi" w:cstheme="minorHAnsi"/>
                <w:szCs w:val="18"/>
              </w:rPr>
              <w:t>24 V DC</w:t>
            </w:r>
            <w:r w:rsidR="0010219B" w:rsidRPr="006D0848">
              <w:rPr>
                <w:rFonts w:asciiTheme="minorHAnsi" w:hAnsiTheme="minorHAnsi" w:cstheme="minorHAnsi"/>
                <w:szCs w:val="18"/>
              </w:rPr>
              <w:t xml:space="preserve">; </w:t>
            </w:r>
            <w:r w:rsidR="00D336FD" w:rsidRPr="006D0848">
              <w:rPr>
                <w:rFonts w:asciiTheme="minorHAnsi" w:hAnsiTheme="minorHAnsi" w:cstheme="minorHAnsi"/>
                <w:szCs w:val="18"/>
              </w:rPr>
              <w:t xml:space="preserve">nominal </w:t>
            </w:r>
            <w:r w:rsidR="0010219B" w:rsidRPr="006D0848">
              <w:rPr>
                <w:rFonts w:asciiTheme="minorHAnsi" w:hAnsiTheme="minorHAnsi" w:cstheme="minorHAnsi"/>
                <w:szCs w:val="18"/>
              </w:rPr>
              <w:t xml:space="preserve">current draw </w:t>
            </w:r>
            <w:r w:rsidR="00D336FD" w:rsidRPr="006D0848">
              <w:rPr>
                <w:rFonts w:asciiTheme="minorHAnsi" w:hAnsiTheme="minorHAnsi" w:cstheme="minorHAnsi"/>
                <w:szCs w:val="18"/>
              </w:rPr>
              <w:t>30</w:t>
            </w:r>
            <w:r w:rsidR="00D66D7D" w:rsidRPr="006D0848">
              <w:rPr>
                <w:rFonts w:asciiTheme="minorHAnsi" w:hAnsiTheme="minorHAnsi" w:cstheme="minorHAnsi"/>
                <w:szCs w:val="18"/>
              </w:rPr>
              <w:t>0 µA</w:t>
            </w:r>
          </w:p>
        </w:tc>
        <w:tc>
          <w:tcPr>
            <w:tcW w:w="3692" w:type="dxa"/>
            <w:tcBorders>
              <w:left w:val="single" w:sz="4" w:space="0" w:color="FFFFFF" w:themeColor="background1"/>
            </w:tcBorders>
            <w:vAlign w:val="center"/>
          </w:tcPr>
          <w:p w14:paraId="3B998D29" w14:textId="77777777" w:rsidR="009F7592" w:rsidRPr="006D0848" w:rsidRDefault="00D66D7D" w:rsidP="009F75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5</w:t>
            </w:r>
            <w:r w:rsidR="009F7592" w:rsidRPr="006D0848">
              <w:rPr>
                <w:rFonts w:asciiTheme="minorHAnsi" w:hAnsiTheme="minorHAnsi" w:cstheme="minorHAnsi"/>
                <w:szCs w:val="18"/>
              </w:rPr>
              <w:t>.5</w:t>
            </w:r>
            <w:r w:rsidR="0010219B" w:rsidRPr="006D0848">
              <w:rPr>
                <w:rFonts w:asciiTheme="minorHAnsi" w:hAnsiTheme="minorHAnsi" w:cstheme="minorHAnsi"/>
                <w:szCs w:val="18"/>
              </w:rPr>
              <w:t xml:space="preserve"> to </w:t>
            </w:r>
            <w:r w:rsidRPr="006D0848">
              <w:rPr>
                <w:rFonts w:asciiTheme="minorHAnsi" w:hAnsiTheme="minorHAnsi" w:cstheme="minorHAnsi"/>
                <w:szCs w:val="18"/>
              </w:rPr>
              <w:t>24 V DC**</w:t>
            </w:r>
            <w:r w:rsidR="0010219B" w:rsidRPr="006D0848">
              <w:rPr>
                <w:rFonts w:asciiTheme="minorHAnsi" w:hAnsiTheme="minorHAnsi" w:cstheme="minorHAnsi"/>
                <w:szCs w:val="18"/>
              </w:rPr>
              <w:t xml:space="preserve">; </w:t>
            </w:r>
            <w:r w:rsidR="00D336FD" w:rsidRPr="006D0848">
              <w:rPr>
                <w:rFonts w:asciiTheme="minorHAnsi" w:hAnsiTheme="minorHAnsi" w:cstheme="minorHAnsi"/>
                <w:szCs w:val="18"/>
              </w:rPr>
              <w:t xml:space="preserve">nominal </w:t>
            </w:r>
            <w:r w:rsidR="0010219B" w:rsidRPr="006D0848">
              <w:rPr>
                <w:rFonts w:asciiTheme="minorHAnsi" w:hAnsiTheme="minorHAnsi" w:cstheme="minorHAnsi"/>
                <w:szCs w:val="18"/>
              </w:rPr>
              <w:t xml:space="preserve">current draw </w:t>
            </w:r>
            <w:r w:rsidR="00D336FD" w:rsidRPr="006D0848">
              <w:rPr>
                <w:rFonts w:asciiTheme="minorHAnsi" w:hAnsiTheme="minorHAnsi" w:cstheme="minorHAnsi"/>
                <w:szCs w:val="18"/>
              </w:rPr>
              <w:t>30</w:t>
            </w:r>
            <w:r w:rsidRPr="006D0848">
              <w:rPr>
                <w:rFonts w:asciiTheme="minorHAnsi" w:hAnsiTheme="minorHAnsi" w:cstheme="minorHAnsi"/>
                <w:szCs w:val="18"/>
              </w:rPr>
              <w:t xml:space="preserve">0 µA </w:t>
            </w:r>
          </w:p>
          <w:p w14:paraId="0CC93929" w14:textId="77777777" w:rsidR="009F7592" w:rsidRPr="006D0848" w:rsidRDefault="009F7592" w:rsidP="009F75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p>
          <w:p w14:paraId="1EA29684" w14:textId="77777777" w:rsidR="00D66D7D" w:rsidRPr="006D0848" w:rsidRDefault="00D66D7D" w:rsidP="009F759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**Sensors with a serial number smaller than 3762 should not be powered with more than 5 V DC</w:t>
            </w:r>
          </w:p>
        </w:tc>
      </w:tr>
      <w:tr w:rsidR="00B503A8" w:rsidRPr="00604921" w14:paraId="4FF87C9D"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top w:val="single" w:sz="4" w:space="0" w:color="FFFFFF" w:themeColor="background1"/>
              <w:right w:val="single" w:sz="4" w:space="0" w:color="FFFFFF" w:themeColor="background1"/>
            </w:tcBorders>
            <w:vAlign w:val="center"/>
          </w:tcPr>
          <w:p w14:paraId="48442620" w14:textId="77777777" w:rsidR="00B503A8" w:rsidRPr="00E31264" w:rsidRDefault="00B503A8" w:rsidP="00272F9C">
            <w:pPr>
              <w:rPr>
                <w:rFonts w:asciiTheme="minorHAnsi" w:hAnsiTheme="minorHAnsi" w:cstheme="minorHAnsi"/>
                <w:b w:val="0"/>
                <w:color w:val="auto"/>
                <w:szCs w:val="18"/>
              </w:rPr>
            </w:pPr>
            <w:r w:rsidRPr="00E31264">
              <w:rPr>
                <w:rFonts w:asciiTheme="minorHAnsi" w:hAnsiTheme="minorHAnsi" w:cstheme="minorHAnsi"/>
                <w:b w:val="0"/>
                <w:color w:val="auto"/>
                <w:szCs w:val="18"/>
              </w:rPr>
              <w:t xml:space="preserve">Sensitivity </w:t>
            </w:r>
          </w:p>
        </w:tc>
        <w:tc>
          <w:tcPr>
            <w:tcW w:w="3310" w:type="dxa"/>
            <w:tcBorders>
              <w:left w:val="single" w:sz="4" w:space="0" w:color="FFFFFF" w:themeColor="background1"/>
            </w:tcBorders>
            <w:vAlign w:val="center"/>
          </w:tcPr>
          <w:p w14:paraId="79776F31" w14:textId="77777777" w:rsidR="00B503A8" w:rsidRPr="00E31264" w:rsidRDefault="00D873B9" w:rsidP="00D873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sidRPr="00E31264">
              <w:rPr>
                <w:rFonts w:asciiTheme="minorHAnsi" w:hAnsiTheme="minorHAnsi" w:cstheme="minorHAnsi"/>
                <w:color w:val="auto"/>
                <w:szCs w:val="18"/>
              </w:rPr>
              <w:t>1</w:t>
            </w:r>
            <w:r w:rsidR="00B503A8" w:rsidRPr="00E31264">
              <w:rPr>
                <w:rFonts w:asciiTheme="minorHAnsi" w:hAnsiTheme="minorHAnsi" w:cstheme="minorHAnsi"/>
                <w:color w:val="auto"/>
                <w:szCs w:val="18"/>
              </w:rPr>
              <w:t xml:space="preserve"> mV per µmol m</w:t>
            </w:r>
            <w:r w:rsidR="00B503A8" w:rsidRPr="00E31264">
              <w:rPr>
                <w:rFonts w:asciiTheme="minorHAnsi" w:hAnsiTheme="minorHAnsi" w:cstheme="minorHAnsi"/>
                <w:color w:val="auto"/>
                <w:szCs w:val="18"/>
                <w:vertAlign w:val="superscript"/>
              </w:rPr>
              <w:t>-2</w:t>
            </w:r>
            <w:r w:rsidR="00B503A8" w:rsidRPr="00E31264">
              <w:rPr>
                <w:rFonts w:asciiTheme="minorHAnsi" w:hAnsiTheme="minorHAnsi" w:cstheme="minorHAnsi"/>
                <w:color w:val="auto"/>
                <w:szCs w:val="18"/>
              </w:rPr>
              <w:t xml:space="preserve"> s</w:t>
            </w:r>
            <w:r w:rsidR="00B503A8" w:rsidRPr="00E31264">
              <w:rPr>
                <w:rFonts w:asciiTheme="minorHAnsi" w:hAnsiTheme="minorHAnsi" w:cstheme="minorHAnsi"/>
                <w:color w:val="auto"/>
                <w:szCs w:val="18"/>
                <w:vertAlign w:val="superscript"/>
              </w:rPr>
              <w:t>-1</w:t>
            </w:r>
          </w:p>
        </w:tc>
        <w:tc>
          <w:tcPr>
            <w:tcW w:w="3692" w:type="dxa"/>
            <w:tcBorders>
              <w:left w:val="single" w:sz="4" w:space="0" w:color="FFFFFF" w:themeColor="background1"/>
            </w:tcBorders>
            <w:vAlign w:val="center"/>
          </w:tcPr>
          <w:p w14:paraId="75F19545" w14:textId="3110B799" w:rsidR="00B503A8" w:rsidRPr="00E31264" w:rsidRDefault="00D873B9" w:rsidP="00D873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vertAlign w:val="superscript"/>
              </w:rPr>
            </w:pPr>
            <w:r w:rsidRPr="00E31264">
              <w:rPr>
                <w:rFonts w:asciiTheme="minorHAnsi" w:hAnsiTheme="minorHAnsi" w:cstheme="minorHAnsi"/>
                <w:color w:val="auto"/>
                <w:szCs w:val="18"/>
              </w:rPr>
              <w:t>2</w:t>
            </w:r>
            <w:r w:rsidR="00B503A8" w:rsidRPr="00E31264">
              <w:rPr>
                <w:rFonts w:asciiTheme="minorHAnsi" w:hAnsiTheme="minorHAnsi" w:cstheme="minorHAnsi"/>
                <w:color w:val="auto"/>
                <w:szCs w:val="18"/>
              </w:rPr>
              <w:t xml:space="preserve"> mV per µmol m</w:t>
            </w:r>
            <w:r w:rsidR="00B503A8" w:rsidRPr="00E31264">
              <w:rPr>
                <w:rFonts w:asciiTheme="minorHAnsi" w:hAnsiTheme="minorHAnsi" w:cstheme="minorHAnsi"/>
                <w:color w:val="auto"/>
                <w:szCs w:val="18"/>
                <w:vertAlign w:val="superscript"/>
              </w:rPr>
              <w:t>-2</w:t>
            </w:r>
            <w:r w:rsidR="00B503A8" w:rsidRPr="00E31264">
              <w:rPr>
                <w:rFonts w:asciiTheme="minorHAnsi" w:hAnsiTheme="minorHAnsi" w:cstheme="minorHAnsi"/>
                <w:color w:val="auto"/>
                <w:szCs w:val="18"/>
              </w:rPr>
              <w:t xml:space="preserve"> s</w:t>
            </w:r>
            <w:r w:rsidR="00B503A8" w:rsidRPr="00E31264">
              <w:rPr>
                <w:rFonts w:asciiTheme="minorHAnsi" w:hAnsiTheme="minorHAnsi" w:cstheme="minorHAnsi"/>
                <w:color w:val="auto"/>
                <w:szCs w:val="18"/>
                <w:vertAlign w:val="superscript"/>
              </w:rPr>
              <w:t>-1</w:t>
            </w:r>
          </w:p>
        </w:tc>
      </w:tr>
      <w:tr w:rsidR="00D336FD" w:rsidRPr="00604921" w14:paraId="35BD1F9C" w14:textId="77777777" w:rsidTr="004D5C0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067F8D4"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Calibration Factor</w:t>
            </w:r>
          </w:p>
          <w:p w14:paraId="7FC1A2D8"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(Reciprocal of Sensitivity)</w:t>
            </w:r>
          </w:p>
        </w:tc>
        <w:tc>
          <w:tcPr>
            <w:tcW w:w="3310" w:type="dxa"/>
            <w:tcBorders>
              <w:left w:val="single" w:sz="4" w:space="0" w:color="FFFFFF" w:themeColor="background1"/>
            </w:tcBorders>
            <w:vAlign w:val="center"/>
          </w:tcPr>
          <w:p w14:paraId="429143C3" w14:textId="150DD6FF" w:rsidR="00D336FD" w:rsidRPr="00E31264"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1 µmol m</w:t>
            </w:r>
            <w:r w:rsidRPr="00E31264">
              <w:rPr>
                <w:rFonts w:asciiTheme="minorHAnsi" w:hAnsiTheme="minorHAnsi" w:cstheme="minorHAnsi"/>
                <w:color w:val="auto"/>
                <w:szCs w:val="18"/>
                <w:vertAlign w:val="superscript"/>
              </w:rPr>
              <w:t>-2</w:t>
            </w:r>
            <w:r w:rsidRPr="00E31264">
              <w:rPr>
                <w:rFonts w:asciiTheme="minorHAnsi" w:hAnsiTheme="minorHAnsi" w:cstheme="minorHAnsi"/>
                <w:color w:val="auto"/>
                <w:szCs w:val="18"/>
              </w:rPr>
              <w:t xml:space="preserve"> s</w:t>
            </w:r>
            <w:r w:rsidRPr="00E31264">
              <w:rPr>
                <w:rFonts w:asciiTheme="minorHAnsi" w:hAnsiTheme="minorHAnsi" w:cstheme="minorHAnsi"/>
                <w:color w:val="auto"/>
                <w:szCs w:val="18"/>
                <w:vertAlign w:val="superscript"/>
              </w:rPr>
              <w:t>-1</w:t>
            </w:r>
            <w:r w:rsidRPr="00E31264">
              <w:rPr>
                <w:rFonts w:asciiTheme="minorHAnsi" w:hAnsiTheme="minorHAnsi" w:cstheme="minorHAnsi"/>
                <w:color w:val="auto"/>
                <w:szCs w:val="18"/>
              </w:rPr>
              <w:t xml:space="preserve"> per mV</w:t>
            </w:r>
          </w:p>
        </w:tc>
        <w:tc>
          <w:tcPr>
            <w:tcW w:w="3692" w:type="dxa"/>
            <w:tcBorders>
              <w:left w:val="single" w:sz="4" w:space="0" w:color="FFFFFF" w:themeColor="background1"/>
            </w:tcBorders>
            <w:vAlign w:val="center"/>
          </w:tcPr>
          <w:p w14:paraId="59E15D17" w14:textId="4EFDAC4F" w:rsidR="00D336FD" w:rsidRPr="00E31264"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0.5 µmol m</w:t>
            </w:r>
            <w:r w:rsidRPr="00E31264">
              <w:rPr>
                <w:rFonts w:asciiTheme="minorHAnsi" w:hAnsiTheme="minorHAnsi" w:cstheme="minorHAnsi"/>
                <w:color w:val="auto"/>
                <w:szCs w:val="18"/>
                <w:vertAlign w:val="superscript"/>
              </w:rPr>
              <w:t>-2</w:t>
            </w:r>
            <w:r w:rsidRPr="00E31264">
              <w:rPr>
                <w:rFonts w:asciiTheme="minorHAnsi" w:hAnsiTheme="minorHAnsi" w:cstheme="minorHAnsi"/>
                <w:color w:val="auto"/>
                <w:szCs w:val="18"/>
              </w:rPr>
              <w:t xml:space="preserve"> s</w:t>
            </w:r>
            <w:r w:rsidRPr="00E31264">
              <w:rPr>
                <w:rFonts w:asciiTheme="minorHAnsi" w:hAnsiTheme="minorHAnsi" w:cstheme="minorHAnsi"/>
                <w:color w:val="auto"/>
                <w:szCs w:val="18"/>
                <w:vertAlign w:val="superscript"/>
              </w:rPr>
              <w:t>-1</w:t>
            </w:r>
            <w:r w:rsidRPr="00E31264">
              <w:rPr>
                <w:rFonts w:asciiTheme="minorHAnsi" w:hAnsiTheme="minorHAnsi" w:cstheme="minorHAnsi"/>
                <w:color w:val="auto"/>
                <w:szCs w:val="18"/>
              </w:rPr>
              <w:t xml:space="preserve"> per mV</w:t>
            </w:r>
          </w:p>
        </w:tc>
      </w:tr>
      <w:tr w:rsidR="00D336FD" w:rsidRPr="00604921" w14:paraId="6AAA0EC4"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627BA04A"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Calibrated Output Range</w:t>
            </w:r>
          </w:p>
        </w:tc>
        <w:tc>
          <w:tcPr>
            <w:tcW w:w="3310" w:type="dxa"/>
            <w:tcBorders>
              <w:left w:val="single" w:sz="4" w:space="0" w:color="FFFFFF" w:themeColor="background1"/>
            </w:tcBorders>
            <w:vAlign w:val="center"/>
          </w:tcPr>
          <w:p w14:paraId="3BC10F99" w14:textId="77777777" w:rsidR="00D336FD" w:rsidRPr="00E31264"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0 to 2.5 V</w:t>
            </w:r>
          </w:p>
        </w:tc>
        <w:tc>
          <w:tcPr>
            <w:tcW w:w="3692" w:type="dxa"/>
            <w:tcBorders>
              <w:left w:val="single" w:sz="4" w:space="0" w:color="FFFFFF" w:themeColor="background1"/>
            </w:tcBorders>
            <w:vAlign w:val="center"/>
          </w:tcPr>
          <w:p w14:paraId="78803CD1" w14:textId="77777777" w:rsidR="00D336FD" w:rsidRPr="00E31264"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0 to 5 V</w:t>
            </w:r>
          </w:p>
        </w:tc>
      </w:tr>
      <w:tr w:rsidR="00D336FD" w:rsidRPr="00604921" w14:paraId="6CAD3475"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9056453"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Calibration Uncertainty</w:t>
            </w:r>
          </w:p>
        </w:tc>
        <w:tc>
          <w:tcPr>
            <w:tcW w:w="7002" w:type="dxa"/>
            <w:gridSpan w:val="2"/>
            <w:tcBorders>
              <w:right w:val="single" w:sz="4" w:space="0" w:color="FFFFFF" w:themeColor="background1"/>
            </w:tcBorders>
            <w:vAlign w:val="center"/>
          </w:tcPr>
          <w:p w14:paraId="7EE685F0" w14:textId="77777777" w:rsidR="00D336FD" w:rsidRPr="00E31264"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eastAsia="MS Gothic" w:hAnsiTheme="minorHAnsi" w:cstheme="minorHAnsi"/>
                <w:color w:val="auto"/>
                <w:szCs w:val="18"/>
              </w:rPr>
              <w:t>±</w:t>
            </w:r>
            <w:r w:rsidRPr="00E31264">
              <w:rPr>
                <w:rFonts w:asciiTheme="minorHAnsi" w:hAnsiTheme="minorHAnsi" w:cstheme="minorHAnsi"/>
                <w:color w:val="auto"/>
                <w:szCs w:val="18"/>
              </w:rPr>
              <w:t xml:space="preserve"> 5 % (see Calibration Traceability below)</w:t>
            </w:r>
          </w:p>
        </w:tc>
      </w:tr>
      <w:tr w:rsidR="00D336FD" w:rsidRPr="00604921" w14:paraId="3187B961"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4BC2587A"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Measurement Repeatability</w:t>
            </w:r>
          </w:p>
        </w:tc>
        <w:tc>
          <w:tcPr>
            <w:tcW w:w="7002" w:type="dxa"/>
            <w:gridSpan w:val="2"/>
            <w:tcBorders>
              <w:right w:val="single" w:sz="4" w:space="0" w:color="FFFFFF" w:themeColor="background1"/>
            </w:tcBorders>
            <w:vAlign w:val="center"/>
          </w:tcPr>
          <w:p w14:paraId="79C9106A" w14:textId="77777777" w:rsidR="00D336FD" w:rsidRPr="00E31264"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Less than 0.5 %</w:t>
            </w:r>
          </w:p>
        </w:tc>
      </w:tr>
      <w:tr w:rsidR="00D336FD" w:rsidRPr="00604921" w14:paraId="38AF4F20"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3EDF9648"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 xml:space="preserve">Long-term Drift </w:t>
            </w:r>
          </w:p>
          <w:p w14:paraId="22950C0B"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(Non-stability)</w:t>
            </w:r>
          </w:p>
        </w:tc>
        <w:tc>
          <w:tcPr>
            <w:tcW w:w="7002" w:type="dxa"/>
            <w:gridSpan w:val="2"/>
            <w:vAlign w:val="center"/>
          </w:tcPr>
          <w:p w14:paraId="4AFBCB33" w14:textId="77777777" w:rsidR="00D336FD" w:rsidRPr="00E31264"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Less than 2 % per year</w:t>
            </w:r>
          </w:p>
        </w:tc>
      </w:tr>
      <w:tr w:rsidR="00D336FD" w:rsidRPr="00604921" w14:paraId="36BD9CF8"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387B522C"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Non-linearity</w:t>
            </w:r>
          </w:p>
        </w:tc>
        <w:tc>
          <w:tcPr>
            <w:tcW w:w="7002" w:type="dxa"/>
            <w:gridSpan w:val="2"/>
            <w:vAlign w:val="center"/>
          </w:tcPr>
          <w:p w14:paraId="63AB1E7D" w14:textId="3C81B481" w:rsidR="00D336FD" w:rsidRPr="00E31264" w:rsidRDefault="00AA3899"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 xml:space="preserve">Less than 1 % (up to </w:t>
            </w:r>
            <w:r w:rsidR="00413272">
              <w:rPr>
                <w:rFonts w:asciiTheme="minorHAnsi" w:hAnsiTheme="minorHAnsi" w:cstheme="minorHAnsi"/>
                <w:color w:val="auto"/>
                <w:szCs w:val="18"/>
              </w:rPr>
              <w:t>25</w:t>
            </w:r>
            <w:r w:rsidRPr="00E31264">
              <w:rPr>
                <w:rFonts w:asciiTheme="minorHAnsi" w:hAnsiTheme="minorHAnsi" w:cstheme="minorHAnsi"/>
                <w:color w:val="auto"/>
                <w:szCs w:val="18"/>
              </w:rPr>
              <w:t>00 µmol m</w:t>
            </w:r>
            <w:r w:rsidRPr="00E31264">
              <w:rPr>
                <w:rFonts w:asciiTheme="minorHAnsi" w:hAnsiTheme="minorHAnsi" w:cstheme="minorHAnsi"/>
                <w:color w:val="auto"/>
                <w:szCs w:val="18"/>
                <w:vertAlign w:val="superscript"/>
              </w:rPr>
              <w:t>-2</w:t>
            </w:r>
            <w:r w:rsidRPr="00E31264">
              <w:rPr>
                <w:rFonts w:asciiTheme="minorHAnsi" w:hAnsiTheme="minorHAnsi" w:cstheme="minorHAnsi"/>
                <w:color w:val="auto"/>
                <w:szCs w:val="18"/>
              </w:rPr>
              <w:t xml:space="preserve"> s</w:t>
            </w:r>
            <w:r w:rsidRPr="00E31264">
              <w:rPr>
                <w:rFonts w:asciiTheme="minorHAnsi" w:hAnsiTheme="minorHAnsi" w:cstheme="minorHAnsi"/>
                <w:color w:val="auto"/>
                <w:szCs w:val="18"/>
                <w:vertAlign w:val="superscript"/>
              </w:rPr>
              <w:t>-1</w:t>
            </w:r>
            <w:r w:rsidRPr="00E31264">
              <w:rPr>
                <w:rFonts w:asciiTheme="minorHAnsi" w:hAnsiTheme="minorHAnsi" w:cstheme="minorHAnsi"/>
                <w:color w:val="auto"/>
                <w:szCs w:val="18"/>
              </w:rPr>
              <w:t>)</w:t>
            </w:r>
          </w:p>
        </w:tc>
      </w:tr>
      <w:tr w:rsidR="00D336FD" w:rsidRPr="00604921" w14:paraId="22120121"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7A8BAB26"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Response Time</w:t>
            </w:r>
          </w:p>
        </w:tc>
        <w:tc>
          <w:tcPr>
            <w:tcW w:w="7002" w:type="dxa"/>
            <w:gridSpan w:val="2"/>
            <w:vAlign w:val="center"/>
          </w:tcPr>
          <w:p w14:paraId="5B31D700" w14:textId="77777777" w:rsidR="00D336FD" w:rsidRPr="00E31264"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 xml:space="preserve">Less than 1 </w:t>
            </w:r>
            <w:proofErr w:type="spellStart"/>
            <w:r w:rsidRPr="00E31264">
              <w:rPr>
                <w:rFonts w:asciiTheme="minorHAnsi" w:hAnsiTheme="minorHAnsi" w:cstheme="minorHAnsi"/>
                <w:color w:val="auto"/>
                <w:szCs w:val="18"/>
              </w:rPr>
              <w:t>ms</w:t>
            </w:r>
            <w:proofErr w:type="spellEnd"/>
          </w:p>
        </w:tc>
      </w:tr>
      <w:tr w:rsidR="00D336FD" w:rsidRPr="00604921" w14:paraId="05E75D0F"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27C21892"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Field of View</w:t>
            </w:r>
          </w:p>
        </w:tc>
        <w:tc>
          <w:tcPr>
            <w:tcW w:w="7002" w:type="dxa"/>
            <w:gridSpan w:val="2"/>
            <w:tcBorders>
              <w:left w:val="single" w:sz="4" w:space="0" w:color="FFFFFF" w:themeColor="background1"/>
            </w:tcBorders>
            <w:vAlign w:val="center"/>
          </w:tcPr>
          <w:p w14:paraId="5C355AC0" w14:textId="77777777" w:rsidR="00D336FD" w:rsidRPr="00E31264"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180°</w:t>
            </w:r>
          </w:p>
        </w:tc>
      </w:tr>
      <w:tr w:rsidR="00D336FD" w:rsidRPr="00604921" w14:paraId="7780BA92"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17E9ABBE"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 xml:space="preserve">Spectral Range </w:t>
            </w:r>
          </w:p>
        </w:tc>
        <w:tc>
          <w:tcPr>
            <w:tcW w:w="7002" w:type="dxa"/>
            <w:gridSpan w:val="2"/>
            <w:tcBorders>
              <w:left w:val="single" w:sz="4" w:space="0" w:color="FFFFFF" w:themeColor="background1"/>
            </w:tcBorders>
            <w:vAlign w:val="center"/>
          </w:tcPr>
          <w:p w14:paraId="7A6E60B3" w14:textId="362D5D29" w:rsidR="00D336FD" w:rsidRPr="00E31264" w:rsidRDefault="00C953FC"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37</w:t>
            </w:r>
            <w:r w:rsidR="00AA3899" w:rsidRPr="00E31264">
              <w:rPr>
                <w:rFonts w:asciiTheme="minorHAnsi" w:hAnsiTheme="minorHAnsi" w:cstheme="minorHAnsi"/>
                <w:color w:val="auto"/>
                <w:szCs w:val="18"/>
              </w:rPr>
              <w:t>0</w:t>
            </w:r>
            <w:r w:rsidRPr="00E31264">
              <w:rPr>
                <w:rFonts w:asciiTheme="minorHAnsi" w:hAnsiTheme="minorHAnsi" w:cstheme="minorHAnsi"/>
                <w:color w:val="auto"/>
                <w:szCs w:val="18"/>
              </w:rPr>
              <w:t xml:space="preserve"> to 6</w:t>
            </w:r>
            <w:r w:rsidR="00AA3899" w:rsidRPr="00E31264">
              <w:rPr>
                <w:rFonts w:asciiTheme="minorHAnsi" w:hAnsiTheme="minorHAnsi" w:cstheme="minorHAnsi"/>
                <w:color w:val="auto"/>
                <w:szCs w:val="18"/>
              </w:rPr>
              <w:t>5</w:t>
            </w:r>
            <w:r w:rsidRPr="00E31264">
              <w:rPr>
                <w:rFonts w:asciiTheme="minorHAnsi" w:hAnsiTheme="minorHAnsi" w:cstheme="minorHAnsi"/>
                <w:color w:val="auto"/>
                <w:szCs w:val="18"/>
              </w:rPr>
              <w:t>0 nm (wavelengths where response is greater than 50 % of maximum; see Spectral Response below)</w:t>
            </w:r>
          </w:p>
        </w:tc>
      </w:tr>
      <w:tr w:rsidR="00D336FD" w:rsidRPr="00604921" w14:paraId="77A4226B"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00888B20"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Directional (Cosine) Response</w:t>
            </w:r>
          </w:p>
        </w:tc>
        <w:tc>
          <w:tcPr>
            <w:tcW w:w="7002" w:type="dxa"/>
            <w:gridSpan w:val="2"/>
            <w:vAlign w:val="center"/>
          </w:tcPr>
          <w:p w14:paraId="114DFB08" w14:textId="77777777" w:rsidR="00D336FD" w:rsidRPr="00E31264"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 5 % at 75° zenith angle (see Cosine Response below)</w:t>
            </w:r>
          </w:p>
        </w:tc>
      </w:tr>
      <w:tr w:rsidR="00D336FD" w:rsidRPr="00604921" w14:paraId="71F4A805"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6EC95745"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Temperature Response</w:t>
            </w:r>
          </w:p>
        </w:tc>
        <w:tc>
          <w:tcPr>
            <w:tcW w:w="7002" w:type="dxa"/>
            <w:gridSpan w:val="2"/>
            <w:vAlign w:val="center"/>
          </w:tcPr>
          <w:p w14:paraId="3D25E5FB" w14:textId="77777777" w:rsidR="00D336FD" w:rsidRPr="00E31264" w:rsidRDefault="00D336FD"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0.06 ± 0.06 % per C (see Temperature Response below)</w:t>
            </w:r>
          </w:p>
        </w:tc>
      </w:tr>
      <w:tr w:rsidR="00D336FD" w:rsidRPr="00604921" w14:paraId="7830F375"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51DEBFDA" w14:textId="77777777" w:rsidR="00D336FD" w:rsidRPr="00E31264" w:rsidRDefault="00D336FD" w:rsidP="00D336FD">
            <w:pPr>
              <w:rPr>
                <w:rFonts w:asciiTheme="minorHAnsi" w:hAnsiTheme="minorHAnsi" w:cstheme="minorHAnsi"/>
                <w:b w:val="0"/>
                <w:color w:val="auto"/>
                <w:szCs w:val="18"/>
              </w:rPr>
            </w:pPr>
            <w:r w:rsidRPr="00E31264">
              <w:rPr>
                <w:rFonts w:asciiTheme="minorHAnsi" w:hAnsiTheme="minorHAnsi" w:cstheme="minorHAnsi"/>
                <w:b w:val="0"/>
                <w:color w:val="auto"/>
                <w:szCs w:val="18"/>
              </w:rPr>
              <w:t>Operating Environment</w:t>
            </w:r>
          </w:p>
        </w:tc>
        <w:tc>
          <w:tcPr>
            <w:tcW w:w="7002" w:type="dxa"/>
            <w:gridSpan w:val="2"/>
            <w:vAlign w:val="center"/>
          </w:tcPr>
          <w:p w14:paraId="6972E7BB" w14:textId="77777777" w:rsidR="00D336FD" w:rsidRPr="00E31264" w:rsidRDefault="00D336FD"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E31264">
              <w:rPr>
                <w:rFonts w:asciiTheme="minorHAnsi" w:hAnsiTheme="minorHAnsi" w:cstheme="minorHAnsi"/>
                <w:color w:val="auto"/>
                <w:szCs w:val="18"/>
              </w:rPr>
              <w:t>-40 to 70 C; 0 to 100 % relative humidity; can be submerged in water up to depths of 30 m</w:t>
            </w:r>
          </w:p>
        </w:tc>
      </w:tr>
      <w:tr w:rsidR="00D336FD" w:rsidRPr="00604921" w14:paraId="2AEEBF9A"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48EC8B0A" w14:textId="5099E058" w:rsidR="00D336FD" w:rsidRPr="006D0848" w:rsidRDefault="004D5C0A" w:rsidP="004D5C0A">
            <w:pPr>
              <w:rPr>
                <w:rFonts w:asciiTheme="minorHAnsi" w:hAnsiTheme="minorHAnsi" w:cstheme="minorHAnsi"/>
                <w:b w:val="0"/>
                <w:szCs w:val="18"/>
              </w:rPr>
            </w:pPr>
            <w:r w:rsidRPr="009A2779">
              <w:rPr>
                <w:rFonts w:asciiTheme="minorHAnsi" w:hAnsiTheme="minorHAnsi" w:cstheme="minorHAnsi"/>
                <w:b w:val="0"/>
                <w:szCs w:val="18"/>
              </w:rPr>
              <w:t xml:space="preserve">Dimensions </w:t>
            </w:r>
          </w:p>
        </w:tc>
        <w:tc>
          <w:tcPr>
            <w:tcW w:w="7002" w:type="dxa"/>
            <w:gridSpan w:val="2"/>
            <w:vAlign w:val="center"/>
          </w:tcPr>
          <w:p w14:paraId="359EDF71" w14:textId="77777777" w:rsidR="00D336FD" w:rsidRPr="006D0848" w:rsidRDefault="004D5C0A" w:rsidP="00D336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6"/>
              </w:rPr>
              <w:t>30.5 mm diameter, 37 mm height</w:t>
            </w:r>
          </w:p>
        </w:tc>
      </w:tr>
      <w:tr w:rsidR="004D5C0A" w:rsidRPr="00604921" w14:paraId="4D0227F8" w14:textId="77777777" w:rsidTr="004D5C0A">
        <w:trPr>
          <w:trHeight w:val="288"/>
        </w:trPr>
        <w:tc>
          <w:tcPr>
            <w:cnfStyle w:val="001000000000" w:firstRow="0" w:lastRow="0" w:firstColumn="1" w:lastColumn="0" w:oddVBand="0" w:evenVBand="0" w:oddHBand="0" w:evenHBand="0" w:firstRowFirstColumn="0" w:firstRowLastColumn="0" w:lastRowFirstColumn="0" w:lastRowLastColumn="0"/>
            <w:tcW w:w="2448" w:type="dxa"/>
            <w:tcBorders>
              <w:right w:val="single" w:sz="4" w:space="0" w:color="FFFFFF" w:themeColor="background1"/>
            </w:tcBorders>
            <w:vAlign w:val="center"/>
          </w:tcPr>
          <w:p w14:paraId="26F7182F" w14:textId="524AD157" w:rsidR="004D5C0A" w:rsidRPr="008070A0" w:rsidRDefault="004D5C0A" w:rsidP="004D5C0A">
            <w:pPr>
              <w:rPr>
                <w:rFonts w:asciiTheme="minorHAnsi" w:hAnsiTheme="minorHAnsi" w:cstheme="minorHAnsi"/>
                <w:b w:val="0"/>
                <w:szCs w:val="16"/>
              </w:rPr>
            </w:pPr>
            <w:r>
              <w:rPr>
                <w:rFonts w:asciiTheme="minorHAnsi" w:hAnsiTheme="minorHAnsi" w:cstheme="minorHAnsi"/>
                <w:b w:val="0"/>
                <w:szCs w:val="16"/>
              </w:rPr>
              <w:t>Mass (with 5 m cable)</w:t>
            </w:r>
          </w:p>
        </w:tc>
        <w:tc>
          <w:tcPr>
            <w:tcW w:w="7002" w:type="dxa"/>
            <w:gridSpan w:val="2"/>
            <w:vAlign w:val="center"/>
          </w:tcPr>
          <w:p w14:paraId="70677BB8" w14:textId="77777777" w:rsidR="004D5C0A" w:rsidRPr="006D0848" w:rsidRDefault="004D5C0A" w:rsidP="00D336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6"/>
              </w:rPr>
              <w:t>140 g</w:t>
            </w:r>
          </w:p>
        </w:tc>
      </w:tr>
      <w:tr w:rsidR="00D336FD" w:rsidRPr="00604921" w14:paraId="4146FB4E" w14:textId="77777777" w:rsidTr="004D5C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FFFFFF" w:themeColor="background1"/>
              <w:right w:val="single" w:sz="4" w:space="0" w:color="FFFFFF" w:themeColor="background1"/>
            </w:tcBorders>
            <w:vAlign w:val="center"/>
          </w:tcPr>
          <w:p w14:paraId="5CB9CE0A" w14:textId="77777777" w:rsidR="00D336FD" w:rsidRPr="006D0848" w:rsidRDefault="00D336FD" w:rsidP="00D336FD">
            <w:pPr>
              <w:rPr>
                <w:rFonts w:asciiTheme="minorHAnsi" w:hAnsiTheme="minorHAnsi" w:cstheme="minorHAnsi"/>
                <w:b w:val="0"/>
                <w:szCs w:val="18"/>
              </w:rPr>
            </w:pPr>
            <w:r w:rsidRPr="006D0848">
              <w:rPr>
                <w:rFonts w:asciiTheme="minorHAnsi" w:hAnsiTheme="minorHAnsi" w:cstheme="minorHAnsi"/>
                <w:b w:val="0"/>
                <w:szCs w:val="18"/>
              </w:rPr>
              <w:t>Cable</w:t>
            </w:r>
          </w:p>
        </w:tc>
        <w:tc>
          <w:tcPr>
            <w:tcW w:w="7002" w:type="dxa"/>
            <w:gridSpan w:val="2"/>
            <w:tcBorders>
              <w:bottom w:val="single" w:sz="4" w:space="0" w:color="FFFFFF" w:themeColor="background1"/>
            </w:tcBorders>
            <w:vAlign w:val="center"/>
          </w:tcPr>
          <w:p w14:paraId="5F224892" w14:textId="77777777" w:rsidR="00D336FD" w:rsidRPr="006D0848" w:rsidRDefault="00D336FD" w:rsidP="004D5C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D0848">
              <w:rPr>
                <w:rFonts w:asciiTheme="minorHAnsi" w:hAnsiTheme="minorHAnsi" w:cstheme="minorHAnsi"/>
                <w:szCs w:val="18"/>
              </w:rPr>
              <w:t xml:space="preserve">5 m of two conductor, shielded, twisted-pair wire; TPR jacket (high water resistance, high UV stability, flexibility in cold conditions); pigtail lead wires; stainless steel (316), M8 connector </w:t>
            </w:r>
          </w:p>
        </w:tc>
      </w:tr>
    </w:tbl>
    <w:p w14:paraId="4A502D1E" w14:textId="77777777" w:rsidR="00413272" w:rsidRDefault="00413272" w:rsidP="00505454">
      <w:pPr>
        <w:rPr>
          <w:rFonts w:ascii="Calibri" w:hAnsi="Calibri" w:cs="Calibri"/>
          <w:b/>
          <w:sz w:val="20"/>
          <w:szCs w:val="18"/>
        </w:rPr>
      </w:pPr>
    </w:p>
    <w:p w14:paraId="5B23B940" w14:textId="56F684C4" w:rsidR="00505454" w:rsidRPr="00657B97" w:rsidRDefault="009B20AE" w:rsidP="00505454">
      <w:pPr>
        <w:rPr>
          <w:rFonts w:ascii="Calibri" w:hAnsi="Calibri" w:cs="Calibri"/>
          <w:b/>
          <w:sz w:val="20"/>
          <w:szCs w:val="18"/>
        </w:rPr>
      </w:pPr>
      <w:r w:rsidRPr="00657B97">
        <w:rPr>
          <w:rFonts w:ascii="Calibri" w:hAnsi="Calibri" w:cs="Calibri"/>
          <w:b/>
          <w:sz w:val="20"/>
          <w:szCs w:val="18"/>
        </w:rPr>
        <w:t>Calibration Traceability</w:t>
      </w:r>
    </w:p>
    <w:p w14:paraId="0486A4E5" w14:textId="4FB8ABF3" w:rsidR="00915597" w:rsidRPr="00657B97" w:rsidRDefault="00915597" w:rsidP="00915597">
      <w:pPr>
        <w:rPr>
          <w:rFonts w:ascii="Calibri" w:hAnsi="Calibri" w:cs="Calibri"/>
          <w:sz w:val="20"/>
        </w:rPr>
      </w:pPr>
      <w:r w:rsidRPr="00657B97">
        <w:rPr>
          <w:rFonts w:ascii="Calibri" w:hAnsi="Calibri" w:cs="Calibri"/>
          <w:sz w:val="20"/>
        </w:rPr>
        <w:t>Apogee SQ</w:t>
      </w:r>
      <w:r w:rsidR="00C058FC">
        <w:rPr>
          <w:rFonts w:ascii="Calibri" w:hAnsi="Calibri" w:cs="Calibri"/>
          <w:sz w:val="20"/>
        </w:rPr>
        <w:t>X</w:t>
      </w:r>
      <w:r w:rsidRPr="00657B97">
        <w:rPr>
          <w:rFonts w:ascii="Calibri" w:hAnsi="Calibri" w:cs="Calibri"/>
          <w:sz w:val="20"/>
        </w:rPr>
        <w:t xml:space="preserve">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3C709419" w14:textId="1B4DC98E" w:rsidR="00915597" w:rsidRDefault="00915597" w:rsidP="001B0F0E">
      <w:pPr>
        <w:rPr>
          <w:rFonts w:cstheme="minorHAnsi"/>
          <w:b/>
        </w:rPr>
      </w:pPr>
    </w:p>
    <w:p w14:paraId="123A02FD" w14:textId="56915271" w:rsidR="008070A0" w:rsidRDefault="008070A0" w:rsidP="001B0F0E">
      <w:pPr>
        <w:rPr>
          <w:rFonts w:cstheme="minorHAnsi"/>
          <w:b/>
        </w:rPr>
      </w:pPr>
    </w:p>
    <w:p w14:paraId="20148B2D" w14:textId="4F2BF3D2" w:rsidR="008070A0" w:rsidRDefault="008070A0" w:rsidP="001B0F0E">
      <w:pPr>
        <w:rPr>
          <w:rFonts w:cstheme="minorHAnsi"/>
          <w:b/>
        </w:rPr>
      </w:pPr>
    </w:p>
    <w:p w14:paraId="64359B26" w14:textId="778DF52A" w:rsidR="008070A0" w:rsidRDefault="008070A0" w:rsidP="001B0F0E">
      <w:pPr>
        <w:rPr>
          <w:rFonts w:cstheme="minorHAnsi"/>
          <w:b/>
        </w:rPr>
      </w:pPr>
    </w:p>
    <w:p w14:paraId="1C034FD6" w14:textId="461A76B8" w:rsidR="008070A0" w:rsidRDefault="008070A0" w:rsidP="001B0F0E">
      <w:pPr>
        <w:rPr>
          <w:rFonts w:cstheme="minorHAnsi"/>
          <w:b/>
        </w:rPr>
      </w:pPr>
    </w:p>
    <w:p w14:paraId="45EE51AF" w14:textId="00DFB08B" w:rsidR="00372F09" w:rsidRDefault="00372F09" w:rsidP="001B0F0E">
      <w:pPr>
        <w:rPr>
          <w:rFonts w:cstheme="minorHAnsi"/>
          <w:b/>
        </w:rPr>
      </w:pPr>
    </w:p>
    <w:p w14:paraId="20847367" w14:textId="77777777" w:rsidR="00413272" w:rsidRPr="00604921" w:rsidRDefault="00413272" w:rsidP="001B0F0E">
      <w:pPr>
        <w:rPr>
          <w:rFonts w:cstheme="minorHAnsi"/>
          <w:b/>
        </w:rPr>
      </w:pPr>
    </w:p>
    <w:p w14:paraId="17C0A893" w14:textId="722C4323" w:rsidR="00AA3899" w:rsidRPr="00233812" w:rsidRDefault="00413272" w:rsidP="00AA3899">
      <w:pPr>
        <w:rPr>
          <w:rFonts w:asciiTheme="minorHAnsi" w:hAnsiTheme="minorHAnsi" w:cstheme="minorHAnsi"/>
          <w:b/>
          <w:sz w:val="20"/>
          <w:szCs w:val="18"/>
        </w:rPr>
      </w:pPr>
      <w:r w:rsidRPr="00233812">
        <w:rPr>
          <w:rFonts w:asciiTheme="minorHAnsi" w:hAnsiTheme="minorHAnsi" w:cstheme="minorHAnsi"/>
          <w:noProof/>
          <w:sz w:val="20"/>
        </w:rPr>
        <w:lastRenderedPageBreak/>
        <mc:AlternateContent>
          <mc:Choice Requires="wps">
            <w:drawing>
              <wp:anchor distT="0" distB="0" distL="114300" distR="114300" simplePos="0" relativeHeight="251682304" behindDoc="0" locked="0" layoutInCell="1" allowOverlap="1" wp14:anchorId="5780713F" wp14:editId="1E5F0FCE">
                <wp:simplePos x="0" y="0"/>
                <wp:positionH relativeFrom="margin">
                  <wp:posOffset>3639488</wp:posOffset>
                </wp:positionH>
                <wp:positionV relativeFrom="paragraph">
                  <wp:posOffset>172637</wp:posOffset>
                </wp:positionV>
                <wp:extent cx="2486025" cy="3181350"/>
                <wp:effectExtent l="0" t="0" r="28575" b="190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181350"/>
                        </a:xfrm>
                        <a:prstGeom prst="rect">
                          <a:avLst/>
                        </a:prstGeom>
                        <a:solidFill>
                          <a:srgbClr val="FFFFFF"/>
                        </a:solidFill>
                        <a:ln w="9525">
                          <a:solidFill>
                            <a:schemeClr val="bg1">
                              <a:lumMod val="100000"/>
                              <a:lumOff val="0"/>
                            </a:schemeClr>
                          </a:solidFill>
                          <a:miter lim="800000"/>
                          <a:headEnd/>
                          <a:tailEnd/>
                        </a:ln>
                      </wps:spPr>
                      <wps:txbx>
                        <w:txbxContent>
                          <w:p w14:paraId="12DFB54E" w14:textId="2E03098C" w:rsidR="00AA3899" w:rsidRPr="00D67B87" w:rsidRDefault="00AA3899" w:rsidP="00AA3899">
                            <w:pPr>
                              <w:rPr>
                                <w:rFonts w:asciiTheme="minorHAnsi" w:hAnsiTheme="minorHAnsi" w:cstheme="minorHAnsi"/>
                                <w:sz w:val="20"/>
                                <w:szCs w:val="16"/>
                              </w:rPr>
                            </w:pPr>
                            <w:r w:rsidRPr="00D67B87">
                              <w:rPr>
                                <w:rFonts w:asciiTheme="minorHAnsi" w:hAnsiTheme="minorHAnsi" w:cstheme="minorHAnsi"/>
                                <w:sz w:val="20"/>
                                <w:szCs w:val="16"/>
                              </w:rPr>
                              <w:t>Mean spectral response of four SQ-100</w:t>
                            </w:r>
                            <w:r w:rsidR="00413272">
                              <w:rPr>
                                <w:rFonts w:asciiTheme="minorHAnsi" w:hAnsiTheme="minorHAnsi" w:cstheme="minorHAnsi"/>
                                <w:sz w:val="20"/>
                                <w:szCs w:val="16"/>
                              </w:rPr>
                              <w:t>X</w:t>
                            </w:r>
                            <w:r w:rsidRPr="00D67B87">
                              <w:rPr>
                                <w:rFonts w:asciiTheme="minorHAnsi" w:hAnsiTheme="minorHAnsi" w:cstheme="minorHAnsi"/>
                                <w:sz w:val="20"/>
                                <w:szCs w:val="16"/>
                              </w:rPr>
                              <w:t xml:space="preserve">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2B3B29D5" w14:textId="77777777" w:rsidR="00AA3899" w:rsidRPr="00233812" w:rsidRDefault="00AA3899" w:rsidP="00AA3899">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0713F" id="Text Box 3" o:spid="_x0000_s1027" type="#_x0000_t202" style="position:absolute;margin-left:286.55pt;margin-top:13.6pt;width:195.75pt;height:250.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" strokecolor="white [3212]">
                <v:textbox>
                  <w:txbxContent>
                    <w:p w14:paraId="12DFB54E" w14:textId="2E03098C" w:rsidR="00AA3899" w:rsidRPr="00D67B87" w:rsidRDefault="00AA3899" w:rsidP="00AA3899">
                      <w:pPr>
                        <w:rPr>
                          <w:rFonts w:asciiTheme="minorHAnsi" w:hAnsiTheme="minorHAnsi" w:cstheme="minorHAnsi"/>
                          <w:sz w:val="20"/>
                          <w:szCs w:val="16"/>
                        </w:rPr>
                      </w:pPr>
                      <w:r w:rsidRPr="00D67B87">
                        <w:rPr>
                          <w:rFonts w:asciiTheme="minorHAnsi" w:hAnsiTheme="minorHAnsi" w:cstheme="minorHAnsi"/>
                          <w:sz w:val="20"/>
                          <w:szCs w:val="16"/>
                        </w:rPr>
                        <w:t>Mean spectral response of four SQ-100</w:t>
                      </w:r>
                      <w:r w:rsidR="00413272">
                        <w:rPr>
                          <w:rFonts w:asciiTheme="minorHAnsi" w:hAnsiTheme="minorHAnsi" w:cstheme="minorHAnsi"/>
                          <w:sz w:val="20"/>
                          <w:szCs w:val="16"/>
                        </w:rPr>
                        <w:t>X</w:t>
                      </w:r>
                      <w:r w:rsidRPr="00D67B87">
                        <w:rPr>
                          <w:rFonts w:asciiTheme="minorHAnsi" w:hAnsiTheme="minorHAnsi" w:cstheme="minorHAnsi"/>
                          <w:sz w:val="20"/>
                          <w:szCs w:val="16"/>
                        </w:rPr>
                        <w:t xml:space="preserve">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2B3B29D5" w14:textId="77777777" w:rsidR="00AA3899" w:rsidRPr="00233812" w:rsidRDefault="00AA3899" w:rsidP="00AA3899">
                      <w:pPr>
                        <w:rPr>
                          <w:rFonts w:asciiTheme="minorHAnsi" w:hAnsiTheme="minorHAnsi" w:cstheme="minorHAnsi"/>
                          <w:sz w:val="20"/>
                          <w:szCs w:val="16"/>
                        </w:rPr>
                      </w:pPr>
                    </w:p>
                  </w:txbxContent>
                </v:textbox>
                <w10:wrap anchorx="margin"/>
              </v:shape>
            </w:pict>
          </mc:Fallback>
        </mc:AlternateContent>
      </w:r>
      <w:r w:rsidR="00AA3899" w:rsidRPr="00233812">
        <w:rPr>
          <w:rFonts w:asciiTheme="minorHAnsi" w:hAnsiTheme="minorHAnsi" w:cstheme="minorHAnsi"/>
          <w:b/>
          <w:sz w:val="20"/>
          <w:szCs w:val="18"/>
        </w:rPr>
        <w:t>Spectral Response</w:t>
      </w:r>
    </w:p>
    <w:p w14:paraId="550FBADC" w14:textId="3DDA1389" w:rsidR="00AA3899" w:rsidRPr="00233812" w:rsidRDefault="00AA3899" w:rsidP="00AA3899">
      <w:pPr>
        <w:rPr>
          <w:rFonts w:asciiTheme="minorHAnsi" w:hAnsiTheme="minorHAnsi" w:cstheme="minorHAnsi"/>
          <w:b/>
          <w:sz w:val="20"/>
        </w:rPr>
      </w:pPr>
      <w:r>
        <w:rPr>
          <w:rFonts w:asciiTheme="minorHAnsi" w:hAnsiTheme="minorHAnsi" w:cstheme="minorHAnsi"/>
          <w:b/>
          <w:noProof/>
          <w:sz w:val="20"/>
        </w:rPr>
        <w:drawing>
          <wp:inline distT="0" distB="0" distL="0" distR="0" wp14:anchorId="1A494C4D" wp14:editId="0900EAFC">
            <wp:extent cx="3667125" cy="2752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p w14:paraId="6BFB4E4C" w14:textId="4E9DA24C" w:rsidR="001B0F0E" w:rsidRDefault="001B0F0E" w:rsidP="001B0F0E">
      <w:pPr>
        <w:rPr>
          <w:rFonts w:asciiTheme="minorHAnsi" w:hAnsiTheme="minorHAnsi" w:cstheme="minorHAnsi"/>
          <w:sz w:val="20"/>
        </w:rPr>
      </w:pPr>
    </w:p>
    <w:p w14:paraId="10680DF0" w14:textId="77777777" w:rsidR="00AA3899" w:rsidRPr="007C0A4C" w:rsidRDefault="00AA3899" w:rsidP="001B0F0E">
      <w:pPr>
        <w:rPr>
          <w:rFonts w:asciiTheme="minorHAnsi" w:hAnsiTheme="minorHAnsi" w:cstheme="minorHAnsi"/>
          <w:sz w:val="20"/>
        </w:rPr>
      </w:pPr>
    </w:p>
    <w:p w14:paraId="22F7AF2D" w14:textId="77777777" w:rsidR="001B0F0E" w:rsidRPr="007C0A4C" w:rsidRDefault="001B0F0E" w:rsidP="001B0F0E">
      <w:pPr>
        <w:rPr>
          <w:rFonts w:asciiTheme="minorHAnsi" w:hAnsiTheme="minorHAnsi" w:cstheme="minorHAnsi"/>
          <w:b/>
          <w:sz w:val="20"/>
        </w:rPr>
      </w:pPr>
    </w:p>
    <w:p w14:paraId="130804AD" w14:textId="77777777" w:rsidR="007C0A4C" w:rsidRDefault="007C0A4C" w:rsidP="001B0F0E">
      <w:pPr>
        <w:rPr>
          <w:rFonts w:asciiTheme="minorHAnsi" w:hAnsiTheme="minorHAnsi" w:cstheme="minorHAnsi"/>
          <w:b/>
          <w:sz w:val="20"/>
        </w:rPr>
      </w:pPr>
    </w:p>
    <w:p w14:paraId="4A19AFD1" w14:textId="77777777" w:rsidR="00C953FC" w:rsidRDefault="00C953FC" w:rsidP="001B0F0E">
      <w:pPr>
        <w:rPr>
          <w:rFonts w:asciiTheme="minorHAnsi" w:hAnsiTheme="minorHAnsi" w:cstheme="minorHAnsi"/>
          <w:b/>
          <w:sz w:val="20"/>
        </w:rPr>
      </w:pPr>
    </w:p>
    <w:p w14:paraId="567ABEFD" w14:textId="77777777" w:rsidR="00C953FC" w:rsidRDefault="00C953FC" w:rsidP="001B0F0E">
      <w:pPr>
        <w:rPr>
          <w:rFonts w:asciiTheme="minorHAnsi" w:hAnsiTheme="minorHAnsi" w:cstheme="minorHAnsi"/>
          <w:b/>
          <w:sz w:val="20"/>
        </w:rPr>
      </w:pPr>
    </w:p>
    <w:p w14:paraId="3DFDD67D" w14:textId="77777777" w:rsidR="00C953FC" w:rsidRDefault="00C953FC" w:rsidP="001B0F0E">
      <w:pPr>
        <w:rPr>
          <w:rFonts w:asciiTheme="minorHAnsi" w:hAnsiTheme="minorHAnsi" w:cstheme="minorHAnsi"/>
          <w:b/>
          <w:sz w:val="20"/>
        </w:rPr>
      </w:pPr>
    </w:p>
    <w:p w14:paraId="4E1A4670" w14:textId="77777777" w:rsidR="00C953FC" w:rsidRDefault="00C953FC" w:rsidP="001B0F0E">
      <w:pPr>
        <w:rPr>
          <w:rFonts w:asciiTheme="minorHAnsi" w:hAnsiTheme="minorHAnsi" w:cstheme="minorHAnsi"/>
          <w:b/>
          <w:sz w:val="20"/>
        </w:rPr>
      </w:pPr>
    </w:p>
    <w:p w14:paraId="610D0609" w14:textId="77777777" w:rsidR="00C953FC" w:rsidRDefault="00C953FC" w:rsidP="001B0F0E">
      <w:pPr>
        <w:rPr>
          <w:rFonts w:asciiTheme="minorHAnsi" w:hAnsiTheme="minorHAnsi" w:cstheme="minorHAnsi"/>
          <w:b/>
          <w:sz w:val="20"/>
        </w:rPr>
      </w:pPr>
    </w:p>
    <w:p w14:paraId="4BAD6ED2" w14:textId="77777777" w:rsidR="00C953FC" w:rsidRDefault="00C953FC" w:rsidP="001B0F0E">
      <w:pPr>
        <w:rPr>
          <w:rFonts w:asciiTheme="minorHAnsi" w:hAnsiTheme="minorHAnsi" w:cstheme="minorHAnsi"/>
          <w:b/>
          <w:sz w:val="20"/>
        </w:rPr>
      </w:pPr>
    </w:p>
    <w:p w14:paraId="5781492D" w14:textId="77777777" w:rsidR="00C953FC" w:rsidRDefault="00C953FC" w:rsidP="001B0F0E">
      <w:pPr>
        <w:rPr>
          <w:rFonts w:asciiTheme="minorHAnsi" w:hAnsiTheme="minorHAnsi" w:cstheme="minorHAnsi"/>
          <w:b/>
          <w:sz w:val="20"/>
        </w:rPr>
      </w:pPr>
    </w:p>
    <w:p w14:paraId="15E129DA" w14:textId="77777777" w:rsidR="00C953FC" w:rsidRDefault="00C953FC" w:rsidP="001B0F0E">
      <w:pPr>
        <w:rPr>
          <w:rFonts w:asciiTheme="minorHAnsi" w:hAnsiTheme="minorHAnsi" w:cstheme="minorHAnsi"/>
          <w:b/>
          <w:sz w:val="20"/>
        </w:rPr>
      </w:pPr>
    </w:p>
    <w:p w14:paraId="7A0F5640" w14:textId="77777777" w:rsidR="00C953FC" w:rsidRDefault="00C953FC" w:rsidP="001B0F0E">
      <w:pPr>
        <w:rPr>
          <w:rFonts w:asciiTheme="minorHAnsi" w:hAnsiTheme="minorHAnsi" w:cstheme="minorHAnsi"/>
          <w:b/>
          <w:sz w:val="20"/>
        </w:rPr>
      </w:pPr>
    </w:p>
    <w:p w14:paraId="396CCF16" w14:textId="77777777" w:rsidR="00C953FC" w:rsidRDefault="00C953FC" w:rsidP="001B0F0E">
      <w:pPr>
        <w:rPr>
          <w:rFonts w:asciiTheme="minorHAnsi" w:hAnsiTheme="minorHAnsi" w:cstheme="minorHAnsi"/>
          <w:b/>
          <w:sz w:val="20"/>
        </w:rPr>
      </w:pPr>
    </w:p>
    <w:p w14:paraId="1E513FF5" w14:textId="77777777" w:rsidR="00C953FC" w:rsidRDefault="00C953FC" w:rsidP="001B0F0E">
      <w:pPr>
        <w:rPr>
          <w:rFonts w:asciiTheme="minorHAnsi" w:hAnsiTheme="minorHAnsi" w:cstheme="minorHAnsi"/>
          <w:b/>
          <w:sz w:val="20"/>
        </w:rPr>
      </w:pPr>
    </w:p>
    <w:p w14:paraId="1EE2396A" w14:textId="77777777" w:rsidR="00C953FC" w:rsidRPr="007C0A4C" w:rsidRDefault="00C953FC" w:rsidP="001B0F0E">
      <w:pPr>
        <w:rPr>
          <w:rFonts w:asciiTheme="minorHAnsi" w:hAnsiTheme="minorHAnsi" w:cstheme="minorHAnsi"/>
          <w:b/>
          <w:sz w:val="20"/>
        </w:rPr>
      </w:pPr>
    </w:p>
    <w:p w14:paraId="35A82495" w14:textId="77777777" w:rsidR="001B0F0E" w:rsidRPr="007C0A4C" w:rsidRDefault="009B20AE" w:rsidP="001B0F0E">
      <w:pPr>
        <w:rPr>
          <w:rFonts w:asciiTheme="minorHAnsi" w:hAnsiTheme="minorHAnsi" w:cstheme="minorHAnsi"/>
          <w:b/>
          <w:sz w:val="20"/>
          <w:szCs w:val="18"/>
        </w:rPr>
      </w:pPr>
      <w:r w:rsidRPr="007C0A4C">
        <w:rPr>
          <w:rFonts w:asciiTheme="minorHAnsi" w:hAnsiTheme="minorHAnsi" w:cstheme="minorHAnsi"/>
          <w:b/>
          <w:sz w:val="20"/>
          <w:szCs w:val="18"/>
        </w:rPr>
        <w:lastRenderedPageBreak/>
        <w:t>Cosine Response</w:t>
      </w:r>
    </w:p>
    <w:p w14:paraId="0E9049C4" w14:textId="4F8A6481" w:rsidR="001B0F0E" w:rsidRDefault="001B0F0E" w:rsidP="001B0F0E">
      <w:pPr>
        <w:rPr>
          <w:rFonts w:cstheme="minorHAnsi"/>
          <w:b/>
        </w:rPr>
      </w:pPr>
      <w:r w:rsidRPr="00604921">
        <w:rPr>
          <w:rFonts w:cstheme="minorHAnsi"/>
          <w:noProof/>
        </w:rPr>
        <mc:AlternateContent>
          <mc:Choice Requires="wps">
            <w:drawing>
              <wp:anchor distT="0" distB="0" distL="114300" distR="114300" simplePos="0" relativeHeight="251648512" behindDoc="0" locked="0" layoutInCell="1" allowOverlap="1" wp14:anchorId="33527B20" wp14:editId="71486EB2">
                <wp:simplePos x="0" y="0"/>
                <wp:positionH relativeFrom="margin">
                  <wp:posOffset>3305175</wp:posOffset>
                </wp:positionH>
                <wp:positionV relativeFrom="paragraph">
                  <wp:posOffset>1423670</wp:posOffset>
                </wp:positionV>
                <wp:extent cx="2593340" cy="130202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302026"/>
                        </a:xfrm>
                        <a:prstGeom prst="rect">
                          <a:avLst/>
                        </a:prstGeom>
                        <a:solidFill>
                          <a:srgbClr val="FFFFFF"/>
                        </a:solidFill>
                        <a:ln w="9525">
                          <a:noFill/>
                          <a:miter lim="800000"/>
                          <a:headEnd/>
                          <a:tailEnd/>
                        </a:ln>
                      </wps:spPr>
                      <wps:txbx>
                        <w:txbxContent>
                          <w:p w14:paraId="35BECC4D" w14:textId="634F6647" w:rsidR="00C058FC" w:rsidRPr="00B0762B" w:rsidRDefault="00C058FC" w:rsidP="004557FE">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w:t>
                            </w:r>
                            <w:r>
                              <w:rPr>
                                <w:rFonts w:asciiTheme="minorHAnsi" w:hAnsiTheme="minorHAnsi" w:cstheme="minorHAnsi"/>
                                <w:sz w:val="20"/>
                                <w:szCs w:val="16"/>
                              </w:rPr>
                              <w:t>x</w:t>
                            </w:r>
                            <w:r w:rsidRPr="00B0762B">
                              <w:rPr>
                                <w:rFonts w:asciiTheme="minorHAnsi" w:hAnsiTheme="minorHAnsi" w:cstheme="minorHAnsi"/>
                                <w:sz w:val="20"/>
                                <w:szCs w:val="16"/>
                              </w:rPr>
                              <w:t xml:space="preserve"> series quantum sensors </w:t>
                            </w:r>
                            <w:proofErr w:type="gramStart"/>
                            <w:r w:rsidRPr="00B0762B">
                              <w:rPr>
                                <w:rFonts w:asciiTheme="minorHAnsi" w:hAnsiTheme="minorHAnsi" w:cstheme="minorHAnsi"/>
                                <w:sz w:val="20"/>
                                <w:szCs w:val="16"/>
                              </w:rPr>
                              <w:t>is</w:t>
                            </w:r>
                            <w:proofErr w:type="gramEnd"/>
                            <w:r w:rsidRPr="00B0762B">
                              <w:rPr>
                                <w:rFonts w:asciiTheme="minorHAnsi" w:hAnsiTheme="minorHAnsi" w:cstheme="minorHAnsi"/>
                                <w:sz w:val="20"/>
                                <w:szCs w:val="16"/>
                              </w:rPr>
                              <w:t xml:space="preserve"> approximately ± 2 % and ± 5 % at solar zenith angles of 45° and 75°, respectively.</w:t>
                            </w:r>
                          </w:p>
                          <w:p w14:paraId="73B06A74" w14:textId="77777777" w:rsidR="00C058FC" w:rsidRPr="007C0A4C" w:rsidRDefault="00C058FC"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7B20" id="_x0000_s1028" type="#_x0000_t202" style="position:absolute;margin-left:260.25pt;margin-top:112.1pt;width:204.2pt;height:10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" stroked="f">
                <v:textbox>
                  <w:txbxContent>
                    <w:p w14:paraId="35BECC4D" w14:textId="634F6647" w:rsidR="00C058FC" w:rsidRPr="00B0762B" w:rsidRDefault="00C058FC" w:rsidP="004557FE">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w:t>
                      </w:r>
                      <w:r>
                        <w:rPr>
                          <w:rFonts w:asciiTheme="minorHAnsi" w:hAnsiTheme="minorHAnsi" w:cstheme="minorHAnsi"/>
                          <w:sz w:val="20"/>
                          <w:szCs w:val="16"/>
                        </w:rPr>
                        <w:t>x</w:t>
                      </w:r>
                      <w:r w:rsidRPr="00B0762B">
                        <w:rPr>
                          <w:rFonts w:asciiTheme="minorHAnsi" w:hAnsiTheme="minorHAnsi" w:cstheme="minorHAnsi"/>
                          <w:sz w:val="20"/>
                          <w:szCs w:val="16"/>
                        </w:rPr>
                        <w:t xml:space="preserve"> series quantum sensors </w:t>
                      </w:r>
                      <w:proofErr w:type="gramStart"/>
                      <w:r w:rsidRPr="00B0762B">
                        <w:rPr>
                          <w:rFonts w:asciiTheme="minorHAnsi" w:hAnsiTheme="minorHAnsi" w:cstheme="minorHAnsi"/>
                          <w:sz w:val="20"/>
                          <w:szCs w:val="16"/>
                        </w:rPr>
                        <w:t>is</w:t>
                      </w:r>
                      <w:proofErr w:type="gramEnd"/>
                      <w:r w:rsidRPr="00B0762B">
                        <w:rPr>
                          <w:rFonts w:asciiTheme="minorHAnsi" w:hAnsiTheme="minorHAnsi" w:cstheme="minorHAnsi"/>
                          <w:sz w:val="20"/>
                          <w:szCs w:val="16"/>
                        </w:rPr>
                        <w:t xml:space="preserve"> approximately ± 2 % and ± 5 % at solar zenith angles of 45° and 75°, respectively.</w:t>
                      </w:r>
                    </w:p>
                    <w:p w14:paraId="73B06A74" w14:textId="77777777" w:rsidR="00C058FC" w:rsidRPr="007C0A4C" w:rsidRDefault="00C058FC" w:rsidP="001B0F0E">
                      <w:pPr>
                        <w:rPr>
                          <w:rFonts w:asciiTheme="minorHAnsi" w:hAnsiTheme="minorHAnsi" w:cstheme="minorHAnsi"/>
                          <w:sz w:val="20"/>
                          <w:szCs w:val="16"/>
                        </w:rPr>
                      </w:pPr>
                    </w:p>
                  </w:txbxContent>
                </v:textbox>
                <w10:wrap anchorx="margin"/>
              </v:shape>
            </w:pict>
          </mc:Fallback>
        </mc:AlternateContent>
      </w:r>
      <w:r w:rsidR="00DC09F4">
        <w:rPr>
          <w:rFonts w:cstheme="minorHAnsi"/>
          <w:b/>
          <w:noProof/>
        </w:rPr>
        <w:drawing>
          <wp:inline distT="0" distB="0" distL="0" distR="0" wp14:anchorId="7A866F68" wp14:editId="45EDD17C">
            <wp:extent cx="3105150"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3457575"/>
                    </a:xfrm>
                    <a:prstGeom prst="rect">
                      <a:avLst/>
                    </a:prstGeom>
                    <a:noFill/>
                    <a:ln>
                      <a:noFill/>
                    </a:ln>
                  </pic:spPr>
                </pic:pic>
              </a:graphicData>
            </a:graphic>
          </wp:inline>
        </w:drawing>
      </w:r>
    </w:p>
    <w:p w14:paraId="506A8B51" w14:textId="77777777" w:rsidR="004557FE" w:rsidRDefault="004557FE" w:rsidP="001B0F0E">
      <w:pPr>
        <w:rPr>
          <w:rFonts w:cstheme="minorHAnsi"/>
          <w:b/>
        </w:rPr>
      </w:pPr>
    </w:p>
    <w:p w14:paraId="5C6BADEB" w14:textId="77777777" w:rsidR="00AA3899" w:rsidRPr="004F306E" w:rsidRDefault="00AA3899" w:rsidP="00AA3899">
      <w:pPr>
        <w:rPr>
          <w:rFonts w:cstheme="minorHAnsi"/>
          <w:b/>
          <w:vertAlign w:val="subscript"/>
        </w:rPr>
      </w:pPr>
      <w:bookmarkStart w:id="15" w:name="_Toc390263764"/>
      <w:bookmarkStart w:id="16" w:name="_Toc390264170"/>
      <w:bookmarkStart w:id="17" w:name="_Toc508803470"/>
    </w:p>
    <w:p w14:paraId="29FC0915" w14:textId="171B5A28" w:rsidR="00AA3899" w:rsidRDefault="00AA3899" w:rsidP="00AA3899">
      <w:r>
        <w:rPr>
          <w:rFonts w:cstheme="minorHAnsi"/>
          <w:noProof/>
        </w:rPr>
        <mc:AlternateContent>
          <mc:Choice Requires="wps">
            <w:drawing>
              <wp:anchor distT="0" distB="0" distL="114300" distR="114300" simplePos="0" relativeHeight="251684352" behindDoc="0" locked="0" layoutInCell="1" allowOverlap="1" wp14:anchorId="44F53602" wp14:editId="0E25BA3B">
                <wp:simplePos x="0" y="0"/>
                <wp:positionH relativeFrom="margin">
                  <wp:posOffset>3933825</wp:posOffset>
                </wp:positionH>
                <wp:positionV relativeFrom="paragraph">
                  <wp:posOffset>232410</wp:posOffset>
                </wp:positionV>
                <wp:extent cx="2000885" cy="2028825"/>
                <wp:effectExtent l="0" t="0" r="18415" b="2857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5C811312" w14:textId="77777777" w:rsidR="00AA3899" w:rsidRPr="00D67B87" w:rsidRDefault="00AA3899" w:rsidP="00AA3899">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5EC5917F" w14:textId="77777777" w:rsidR="00AA3899" w:rsidRPr="00233812" w:rsidRDefault="00AA3899" w:rsidP="00AA3899">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53602" id="Text Box 6" o:spid="_x0000_s1029" type="#_x0000_t202" style="position:absolute;margin-left:309.75pt;margin-top:18.3pt;width:157.55pt;height:159.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" strokecolor="white [3212]">
                <v:textbox>
                  <w:txbxContent>
                    <w:p w14:paraId="5C811312" w14:textId="77777777" w:rsidR="00AA3899" w:rsidRPr="00D67B87" w:rsidRDefault="00AA3899" w:rsidP="00AA3899">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5EC5917F" w14:textId="77777777" w:rsidR="00AA3899" w:rsidRPr="00233812" w:rsidRDefault="00AA3899" w:rsidP="00AA3899">
                      <w:pPr>
                        <w:rPr>
                          <w:rFonts w:ascii="Calibri" w:hAnsi="Calibri" w:cs="Calibri"/>
                          <w:sz w:val="20"/>
                        </w:rPr>
                      </w:pPr>
                    </w:p>
                  </w:txbxContent>
                </v:textbox>
                <w10:wrap anchorx="margin"/>
              </v:shape>
            </w:pict>
          </mc:Fallback>
        </mc:AlternateContent>
      </w:r>
      <w:r>
        <w:rPr>
          <w:noProof/>
        </w:rPr>
        <w:drawing>
          <wp:inline distT="0" distB="0" distL="0" distR="0" wp14:anchorId="58661232" wp14:editId="5ED4DACF">
            <wp:extent cx="3794979"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p w14:paraId="0F5E7518" w14:textId="77777777" w:rsidR="00AA3899" w:rsidRPr="004F306E" w:rsidRDefault="00AA3899" w:rsidP="00AA3899"/>
    <w:p w14:paraId="3AFC708B" w14:textId="77777777" w:rsidR="00B5508F" w:rsidRPr="00604921" w:rsidRDefault="00B5508F" w:rsidP="0076589B">
      <w:pPr>
        <w:pStyle w:val="Heading3"/>
        <w:rPr>
          <w:szCs w:val="32"/>
        </w:rPr>
      </w:pPr>
      <w:r w:rsidRPr="00604921">
        <w:rPr>
          <w:szCs w:val="32"/>
        </w:rPr>
        <w:lastRenderedPageBreak/>
        <w:t>Deployment and Installation</w:t>
      </w:r>
      <w:bookmarkEnd w:id="15"/>
      <w:bookmarkEnd w:id="16"/>
      <w:bookmarkEnd w:id="17"/>
    </w:p>
    <w:p w14:paraId="017655DF" w14:textId="77777777" w:rsidR="00E9372B" w:rsidRPr="00EE330D" w:rsidRDefault="00E9372B" w:rsidP="00E9372B">
      <w:pPr>
        <w:rPr>
          <w:rFonts w:asciiTheme="minorHAnsi" w:hAnsiTheme="minorHAnsi" w:cstheme="minorHAnsi"/>
          <w:noProof/>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70016" behindDoc="0" locked="0" layoutInCell="1" allowOverlap="1" wp14:anchorId="3DAFFC69" wp14:editId="2373146C">
                <wp:simplePos x="0" y="0"/>
                <wp:positionH relativeFrom="column">
                  <wp:posOffset>3938684</wp:posOffset>
                </wp:positionH>
                <wp:positionV relativeFrom="paragraph">
                  <wp:posOffset>894080</wp:posOffset>
                </wp:positionV>
                <wp:extent cx="2345055" cy="1233805"/>
                <wp:effectExtent l="0" t="0" r="17145"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E72DC70" w14:textId="77777777" w:rsidR="00C058FC" w:rsidRDefault="00C058FC" w:rsidP="00E9372B">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FFC69" id="Text Box 217" o:spid="_x0000_s1030" type="#_x0000_t202" style="position:absolute;margin-left:310.15pt;margin-top:70.4pt;width:184.65pt;height:97.1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" fillcolor="white [3201]" strokecolor="#f5c201 [3205]" strokeweight="2pt">
                <v:textbox>
                  <w:txbxContent>
                    <w:p w14:paraId="2E72DC70" w14:textId="77777777" w:rsidR="00C058FC" w:rsidRDefault="00C058FC" w:rsidP="00E9372B">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58752" behindDoc="1" locked="0" layoutInCell="1" allowOverlap="1" wp14:anchorId="10E349A1" wp14:editId="7A8C6985">
            <wp:simplePos x="0" y="0"/>
            <wp:positionH relativeFrom="column">
              <wp:posOffset>2254885</wp:posOffset>
            </wp:positionH>
            <wp:positionV relativeFrom="paragraph">
              <wp:posOffset>1092614</wp:posOffset>
            </wp:positionV>
            <wp:extent cx="1630017" cy="1294293"/>
            <wp:effectExtent l="0" t="0" r="8890" b="1270"/>
            <wp:wrapNone/>
            <wp:docPr id="299" name="Picture 29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776" behindDoc="1" locked="0" layoutInCell="1" allowOverlap="1" wp14:anchorId="77B910D1" wp14:editId="11C72BB9">
            <wp:simplePos x="0" y="0"/>
            <wp:positionH relativeFrom="column">
              <wp:posOffset>-267749</wp:posOffset>
            </wp:positionH>
            <wp:positionV relativeFrom="paragraph">
              <wp:posOffset>1064122</wp:posOffset>
            </wp:positionV>
            <wp:extent cx="1630017" cy="1294293"/>
            <wp:effectExtent l="0" t="0" r="8890" b="1270"/>
            <wp:wrapNone/>
            <wp:docPr id="303" name="Picture 303"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EE330D">
        <w:rPr>
          <w:rFonts w:asciiTheme="minorHAnsi" w:hAnsiTheme="minorHAnsi" w:cstheme="minorHAnsi"/>
          <w:sz w:val="20"/>
          <w:szCs w:val="18"/>
        </w:rPr>
        <w:t>.</w:t>
      </w:r>
    </w:p>
    <w:p w14:paraId="33C90987" w14:textId="77777777" w:rsidR="00E9372B" w:rsidRDefault="00E9372B" w:rsidP="00E9372B">
      <w:pPr>
        <w:tabs>
          <w:tab w:val="left" w:pos="7567"/>
        </w:tabs>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4896" behindDoc="0" locked="0" layoutInCell="1" allowOverlap="1" wp14:anchorId="20E50D2F" wp14:editId="0E3787AA">
                <wp:simplePos x="0" y="0"/>
                <wp:positionH relativeFrom="margin">
                  <wp:posOffset>3874201</wp:posOffset>
                </wp:positionH>
                <wp:positionV relativeFrom="paragraph">
                  <wp:posOffset>1083368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3ECE994A"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6DB9203" w14:textId="77777777" w:rsidR="00C058FC" w:rsidRDefault="00C058FC" w:rsidP="00E93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0D2F" id="_x0000_s1031" type="#_x0000_t202" style="position:absolute;margin-left:305.05pt;margin-top:85.3pt;width:113.25pt;height:30.4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" stroked="f">
                <v:textbox>
                  <w:txbxContent>
                    <w:p w14:paraId="3ECE994A"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16DB9203" w14:textId="77777777" w:rsidR="00C058FC" w:rsidRDefault="00C058FC" w:rsidP="00E9372B"/>
                  </w:txbxContent>
                </v:textbox>
                <w10:wrap anchorx="margin"/>
              </v:shape>
            </w:pict>
          </mc:Fallback>
        </mc:AlternateContent>
      </w:r>
      <w:r w:rsidRPr="00EE330D">
        <w:rPr>
          <w:rFonts w:asciiTheme="minorHAnsi" w:hAnsiTheme="minorHAnsi" w:cstheme="minorHAnsi"/>
          <w:noProof/>
          <w:color w:val="000000"/>
          <w:sz w:val="20"/>
          <w:szCs w:val="18"/>
        </w:rPr>
        <w:drawing>
          <wp:anchor distT="0" distB="0" distL="114300" distR="114300" simplePos="0" relativeHeight="251663872" behindDoc="1" locked="0" layoutInCell="1" allowOverlap="1" wp14:anchorId="035C3218" wp14:editId="02FA7214">
            <wp:simplePos x="0" y="0"/>
            <wp:positionH relativeFrom="column">
              <wp:posOffset>3521710</wp:posOffset>
            </wp:positionH>
            <wp:positionV relativeFrom="paragraph">
              <wp:posOffset>1073785</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w:drawing>
          <wp:anchor distT="0" distB="0" distL="114300" distR="114300" simplePos="0" relativeHeight="251661824" behindDoc="1" locked="0" layoutInCell="1" allowOverlap="1" wp14:anchorId="5CF714F3" wp14:editId="0DEB8427">
            <wp:simplePos x="0" y="0"/>
            <wp:positionH relativeFrom="column">
              <wp:posOffset>-166370</wp:posOffset>
            </wp:positionH>
            <wp:positionV relativeFrom="paragraph">
              <wp:posOffset>1059180</wp:posOffset>
            </wp:positionV>
            <wp:extent cx="2162810" cy="1990725"/>
            <wp:effectExtent l="0" t="0" r="0" b="9525"/>
            <wp:wrapNone/>
            <wp:docPr id="15" name="Picture 15"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7">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0800" behindDoc="0" locked="0" layoutInCell="1" allowOverlap="1" wp14:anchorId="1F39766E" wp14:editId="7A811E84">
                <wp:simplePos x="0" y="0"/>
                <wp:positionH relativeFrom="column">
                  <wp:posOffset>1179311</wp:posOffset>
                </wp:positionH>
                <wp:positionV relativeFrom="paragraph">
                  <wp:posOffset>1084869</wp:posOffset>
                </wp:positionV>
                <wp:extent cx="1449705" cy="356235"/>
                <wp:effectExtent l="0" t="0" r="0" b="5715"/>
                <wp:wrapNone/>
                <wp:docPr id="2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CF632"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9766E" id="Text Box 18" o:spid="_x0000_s1032" type="#_x0000_t202" style="position:absolute;margin-left:92.85pt;margin-top:85.4pt;width:114.15pt;height:28.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" stroked="f">
                <v:textbox>
                  <w:txbxContent>
                    <w:p w14:paraId="610CF632"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v:textbox>
              </v:shape>
            </w:pict>
          </mc:Fallback>
        </mc:AlternateContent>
      </w:r>
      <w:r w:rsidRPr="00EE330D">
        <w:rPr>
          <w:rFonts w:asciiTheme="minorHAnsi" w:hAnsiTheme="minorHAnsi" w:cstheme="minorHAnsi"/>
          <w:color w:val="000000"/>
          <w:sz w:val="20"/>
          <w:szCs w:val="18"/>
        </w:rPr>
        <w:t xml:space="preserve"> </w:t>
      </w:r>
    </w:p>
    <w:p w14:paraId="427F5EC1" w14:textId="77777777" w:rsidR="00E9372B" w:rsidRDefault="00E9372B" w:rsidP="00E9372B">
      <w:pPr>
        <w:tabs>
          <w:tab w:val="left" w:pos="7567"/>
        </w:tabs>
        <w:rPr>
          <w:rFonts w:asciiTheme="minorHAnsi" w:hAnsiTheme="minorHAnsi" w:cstheme="minorHAnsi"/>
          <w:color w:val="000000"/>
          <w:sz w:val="20"/>
          <w:szCs w:val="18"/>
        </w:rPr>
      </w:pPr>
    </w:p>
    <w:p w14:paraId="2B62E7DF" w14:textId="77777777" w:rsidR="00E9372B" w:rsidRDefault="00E9372B" w:rsidP="00E9372B">
      <w:pPr>
        <w:tabs>
          <w:tab w:val="left" w:pos="7567"/>
        </w:tabs>
        <w:rPr>
          <w:rFonts w:asciiTheme="minorHAnsi" w:hAnsiTheme="minorHAnsi" w:cstheme="minorHAnsi"/>
          <w:color w:val="000000"/>
          <w:sz w:val="20"/>
          <w:szCs w:val="18"/>
        </w:rPr>
      </w:pPr>
      <w:r>
        <w:rPr>
          <w:noProof/>
        </w:rPr>
        <mc:AlternateContent>
          <mc:Choice Requires="wps">
            <w:drawing>
              <wp:anchor distT="0" distB="0" distL="114300" distR="114300" simplePos="0" relativeHeight="251668992" behindDoc="0" locked="0" layoutInCell="1" allowOverlap="1" wp14:anchorId="467CB5DF" wp14:editId="395A1908">
                <wp:simplePos x="0" y="0"/>
                <wp:positionH relativeFrom="column">
                  <wp:posOffset>3833495</wp:posOffset>
                </wp:positionH>
                <wp:positionV relativeFrom="paragraph">
                  <wp:posOffset>256319</wp:posOffset>
                </wp:positionV>
                <wp:extent cx="397510" cy="357505"/>
                <wp:effectExtent l="38100" t="0" r="21590" b="61595"/>
                <wp:wrapNone/>
                <wp:docPr id="12" name="Straight Arrow Connector 12"/>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E3E58AA" id="_x0000_t32" coordsize="21600,21600" o:spt="32" o:oned="t" path="m,l21600,21600e" filled="f">
                <v:path arrowok="t" fillok="f" o:connecttype="none"/>
                <o:lock v:ext="edit" shapetype="t"/>
              </v:shapetype>
              <v:shape id="Straight Arrow Connector 12" o:spid="_x0000_s1026" type="#_x0000_t32" style="position:absolute;margin-left:301.85pt;margin-top:20.2pt;width:31.3pt;height:28.1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" strokecolor="#737373 [3044]">
                <v:stroke endarrow="block"/>
              </v:shape>
            </w:pict>
          </mc:Fallback>
        </mc:AlternateContent>
      </w:r>
    </w:p>
    <w:p w14:paraId="0C661867" w14:textId="77777777" w:rsidR="00E9372B" w:rsidRPr="00EE330D" w:rsidRDefault="00E9372B" w:rsidP="00E9372B">
      <w:pPr>
        <w:tabs>
          <w:tab w:val="left" w:pos="7567"/>
        </w:tabs>
        <w:rPr>
          <w:rFonts w:asciiTheme="minorHAnsi" w:hAnsiTheme="minorHAnsi" w:cstheme="minorHAnsi"/>
          <w:color w:val="000000"/>
          <w:sz w:val="20"/>
          <w:szCs w:val="18"/>
        </w:rPr>
      </w:pPr>
      <w:r>
        <w:rPr>
          <w:rFonts w:asciiTheme="minorHAnsi" w:hAnsiTheme="minorHAnsi" w:cstheme="minorHAnsi"/>
          <w:color w:val="000000"/>
          <w:sz w:val="20"/>
          <w:szCs w:val="18"/>
        </w:rPr>
        <w:tab/>
      </w:r>
    </w:p>
    <w:p w14:paraId="43C2D859" w14:textId="77777777" w:rsidR="00E9372B" w:rsidRPr="00EE330D" w:rsidRDefault="00E9372B" w:rsidP="00E9372B">
      <w:pPr>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w:drawing>
          <wp:anchor distT="0" distB="0" distL="114300" distR="114300" simplePos="0" relativeHeight="251662848" behindDoc="1" locked="0" layoutInCell="1" allowOverlap="1" wp14:anchorId="507F2CC2" wp14:editId="39E4FB0C">
            <wp:simplePos x="0" y="0"/>
            <wp:positionH relativeFrom="column">
              <wp:posOffset>2633870</wp:posOffset>
            </wp:positionH>
            <wp:positionV relativeFrom="paragraph">
              <wp:posOffset>144338</wp:posOffset>
            </wp:positionV>
            <wp:extent cx="2931439" cy="1659835"/>
            <wp:effectExtent l="0" t="0" r="254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946359" cy="1668283"/>
                    </a:xfrm>
                    <a:prstGeom prst="rect">
                      <a:avLst/>
                    </a:prstGeom>
                    <a:noFill/>
                  </pic:spPr>
                </pic:pic>
              </a:graphicData>
            </a:graphic>
            <wp14:sizeRelH relativeFrom="page">
              <wp14:pctWidth>0</wp14:pctWidth>
            </wp14:sizeRelH>
            <wp14:sizeRelV relativeFrom="page">
              <wp14:pctHeight>0</wp14:pctHeight>
            </wp14:sizeRelV>
          </wp:anchor>
        </w:drawing>
      </w:r>
      <w:r w:rsidRPr="00EE330D">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7968" behindDoc="0" locked="0" layoutInCell="1" allowOverlap="1" wp14:anchorId="207FDCC5" wp14:editId="64452A23">
                <wp:simplePos x="0" y="0"/>
                <wp:positionH relativeFrom="margin">
                  <wp:posOffset>4800600</wp:posOffset>
                </wp:positionH>
                <wp:positionV relativeFrom="paragraph">
                  <wp:posOffset>134399</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4703EDB6"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FDCC5" id="_x0000_s1033" type="#_x0000_t202" style="position:absolute;margin-left:378pt;margin-top:10.6pt;width:84.5pt;height:31.8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" filled="f" stroked="f">
                <v:textbox>
                  <w:txbxContent>
                    <w:p w14:paraId="4703EDB6"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Model AL-120</w:t>
                      </w:r>
                    </w:p>
                  </w:txbxContent>
                </v:textbox>
                <w10:wrap anchorx="margin"/>
              </v:shape>
            </w:pict>
          </mc:Fallback>
        </mc:AlternateContent>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6944" behindDoc="0" locked="0" layoutInCell="1" allowOverlap="1" wp14:anchorId="4C6E5FE0" wp14:editId="4160E213">
                <wp:simplePos x="0" y="0"/>
                <wp:positionH relativeFrom="column">
                  <wp:posOffset>1359758</wp:posOffset>
                </wp:positionH>
                <wp:positionV relativeFrom="paragraph">
                  <wp:posOffset>137407</wp:posOffset>
                </wp:positionV>
                <wp:extent cx="931545" cy="485775"/>
                <wp:effectExtent l="0" t="0" r="0"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C9EA"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E5FE0" id="Text Box 20" o:spid="_x0000_s1034" type="#_x0000_t202" style="position:absolute;margin-left:107.05pt;margin-top:10.8pt;width:73.35pt;height:38.2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" filled="f" stroked="f">
                <v:textbox style="mso-fit-shape-to-text:t">
                  <w:txbxContent>
                    <w:p w14:paraId="6A66C9EA" w14:textId="77777777" w:rsidR="00C058FC" w:rsidRPr="00EE330D" w:rsidRDefault="00C058FC" w:rsidP="00E9372B">
                      <w:pPr>
                        <w:rPr>
                          <w:rFonts w:asciiTheme="minorHAnsi" w:hAnsiTheme="minorHAnsi" w:cstheme="minorHAnsi"/>
                          <w:sz w:val="20"/>
                          <w:szCs w:val="16"/>
                        </w:rPr>
                      </w:pPr>
                      <w:r w:rsidRPr="00EE330D">
                        <w:rPr>
                          <w:rFonts w:asciiTheme="minorHAnsi" w:hAnsiTheme="minorHAnsi" w:cstheme="minorHAnsi"/>
                          <w:sz w:val="20"/>
                          <w:szCs w:val="16"/>
                        </w:rPr>
                        <w:t>Model AL-100</w:t>
                      </w:r>
                    </w:p>
                  </w:txbxContent>
                </v:textbox>
              </v:shape>
            </w:pict>
          </mc:Fallback>
        </mc:AlternateContent>
      </w:r>
    </w:p>
    <w:p w14:paraId="24F29943" w14:textId="77777777" w:rsidR="00E9372B" w:rsidRPr="00EE330D" w:rsidRDefault="00E9372B" w:rsidP="00E9372B">
      <w:pPr>
        <w:rPr>
          <w:rFonts w:asciiTheme="minorHAnsi" w:hAnsiTheme="minorHAnsi" w:cstheme="minorHAnsi"/>
          <w:color w:val="000000"/>
          <w:sz w:val="20"/>
          <w:szCs w:val="18"/>
        </w:rPr>
      </w:pPr>
    </w:p>
    <w:p w14:paraId="09EE6B65" w14:textId="77777777" w:rsidR="00E9372B" w:rsidRPr="00EE330D" w:rsidRDefault="00E9372B" w:rsidP="00E9372B">
      <w:pPr>
        <w:rPr>
          <w:rFonts w:asciiTheme="minorHAnsi" w:hAnsiTheme="minorHAnsi" w:cstheme="minorHAnsi"/>
          <w:color w:val="000000"/>
          <w:sz w:val="20"/>
          <w:szCs w:val="18"/>
        </w:rPr>
      </w:pPr>
    </w:p>
    <w:p w14:paraId="1A9AC32E" w14:textId="77777777" w:rsidR="00E9372B" w:rsidRPr="00EE330D" w:rsidRDefault="00E9372B" w:rsidP="00E9372B">
      <w:pPr>
        <w:rPr>
          <w:rFonts w:asciiTheme="minorHAnsi" w:hAnsiTheme="minorHAnsi" w:cstheme="minorHAnsi"/>
          <w:color w:val="000000"/>
          <w:sz w:val="20"/>
          <w:szCs w:val="18"/>
        </w:rPr>
      </w:pPr>
    </w:p>
    <w:p w14:paraId="3E3E8C1C" w14:textId="77777777" w:rsidR="00E9372B" w:rsidRPr="00EE330D" w:rsidRDefault="00E9372B" w:rsidP="00E9372B">
      <w:pPr>
        <w:tabs>
          <w:tab w:val="left" w:pos="4410"/>
        </w:tabs>
        <w:ind w:left="4410"/>
        <w:rPr>
          <w:rFonts w:asciiTheme="minorHAnsi" w:hAnsiTheme="minorHAnsi" w:cstheme="minorHAnsi"/>
          <w:color w:val="000000"/>
          <w:sz w:val="20"/>
          <w:szCs w:val="18"/>
        </w:rPr>
      </w:pPr>
    </w:p>
    <w:p w14:paraId="0091E432" w14:textId="77777777" w:rsidR="00E9372B" w:rsidRPr="00EE330D" w:rsidRDefault="00E9372B" w:rsidP="00E9372B">
      <w:pPr>
        <w:tabs>
          <w:tab w:val="left" w:pos="4410"/>
        </w:tabs>
        <w:ind w:left="4410"/>
        <w:rPr>
          <w:rFonts w:asciiTheme="minorHAnsi" w:hAnsiTheme="minorHAnsi" w:cstheme="minorHAnsi"/>
          <w:color w:val="000000"/>
          <w:sz w:val="20"/>
          <w:szCs w:val="18"/>
        </w:rPr>
      </w:pPr>
    </w:p>
    <w:p w14:paraId="77EBF35B" w14:textId="77777777" w:rsidR="00E9372B" w:rsidRPr="00EE330D" w:rsidRDefault="00E9372B" w:rsidP="00E9372B">
      <w:pPr>
        <w:rPr>
          <w:rFonts w:asciiTheme="minorHAnsi" w:hAnsiTheme="minorHAnsi" w:cstheme="minorHAnsi"/>
          <w:color w:val="000000"/>
          <w:sz w:val="20"/>
          <w:szCs w:val="18"/>
        </w:rPr>
      </w:pPr>
      <w:r w:rsidRPr="00EE33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1E3D5CF" w14:textId="1628F2DB" w:rsidR="00E9372B" w:rsidRPr="00EE330D" w:rsidRDefault="00176FAD" w:rsidP="00E9372B">
      <w:pPr>
        <w:jc w:val="center"/>
        <w:rPr>
          <w:rFonts w:asciiTheme="minorHAnsi" w:hAnsiTheme="minorHAnsi" w:cstheme="minorHAnsi"/>
          <w:b/>
          <w:bCs/>
          <w:sz w:val="20"/>
          <w:szCs w:val="18"/>
        </w:rPr>
      </w:pPr>
      <w:r>
        <w:rPr>
          <w:rFonts w:asciiTheme="minorHAnsi" w:hAnsiTheme="minorHAnsi" w:cstheme="minorHAnsi"/>
          <w:noProof/>
          <w:sz w:val="20"/>
        </w:rPr>
        <w:drawing>
          <wp:inline distT="0" distB="0" distL="0" distR="0" wp14:anchorId="2073B7C3" wp14:editId="1057DF94">
            <wp:extent cx="4023360" cy="1798320"/>
            <wp:effectExtent l="0" t="0" r="0" b="0"/>
            <wp:docPr id="26" name="Picture 26" descr="silicon-pyranomete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icon-pyranometer-globe"/>
                    <pic:cNvPicPr>
                      <a:picLocks noChangeAspect="1" noChangeArrowheads="1"/>
                    </pic:cNvPicPr>
                  </pic:nvPicPr>
                  <pic:blipFill>
                    <a:blip r:embed="rId19">
                      <a:extLst>
                        <a:ext uri="{28A0092B-C50C-407E-A947-70E740481C1C}">
                          <a14:useLocalDpi xmlns:a14="http://schemas.microsoft.com/office/drawing/2010/main" val="0"/>
                        </a:ext>
                      </a:extLst>
                    </a:blip>
                    <a:srcRect t="16464" b="25682"/>
                    <a:stretch>
                      <a:fillRect/>
                    </a:stretch>
                  </pic:blipFill>
                  <pic:spPr bwMode="auto">
                    <a:xfrm>
                      <a:off x="0" y="0"/>
                      <a:ext cx="4023360" cy="1798320"/>
                    </a:xfrm>
                    <a:prstGeom prst="rect">
                      <a:avLst/>
                    </a:prstGeom>
                    <a:noFill/>
                    <a:ln>
                      <a:noFill/>
                    </a:ln>
                  </pic:spPr>
                </pic:pic>
              </a:graphicData>
            </a:graphic>
          </wp:inline>
        </w:drawing>
      </w:r>
    </w:p>
    <w:p w14:paraId="0C8E2CDC" w14:textId="699BA0D6" w:rsidR="00272F9C" w:rsidRPr="007C0A4C" w:rsidRDefault="00E9372B" w:rsidP="00E9372B">
      <w:pPr>
        <w:rPr>
          <w:rFonts w:asciiTheme="minorHAnsi" w:hAnsiTheme="minorHAnsi" w:cstheme="minorHAnsi"/>
          <w:sz w:val="20"/>
          <w:szCs w:val="18"/>
        </w:rPr>
      </w:pPr>
      <w:r w:rsidRPr="00EE33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EE330D">
        <w:rPr>
          <w:rFonts w:asciiTheme="minorHAnsi" w:hAnsiTheme="minorHAnsi" w:cstheme="minorHAnsi"/>
          <w:b/>
          <w:sz w:val="20"/>
          <w:szCs w:val="18"/>
        </w:rPr>
        <w:t xml:space="preserve">Once mounted, the </w:t>
      </w:r>
      <w:r w:rsidR="00AA3899">
        <w:rPr>
          <w:rFonts w:asciiTheme="minorHAnsi" w:hAnsiTheme="minorHAnsi" w:cstheme="minorHAnsi"/>
          <w:b/>
          <w:sz w:val="20"/>
          <w:szCs w:val="18"/>
        </w:rPr>
        <w:t>blue</w:t>
      </w:r>
      <w:r w:rsidRPr="00EE330D">
        <w:rPr>
          <w:rFonts w:asciiTheme="minorHAnsi" w:hAnsiTheme="minorHAnsi" w:cstheme="minorHAnsi"/>
          <w:b/>
          <w:sz w:val="20"/>
          <w:szCs w:val="18"/>
        </w:rPr>
        <w:t xml:space="preserve"> cap should be removed from the sensor.</w:t>
      </w:r>
      <w:r w:rsidRPr="00EE330D">
        <w:rPr>
          <w:rFonts w:asciiTheme="minorHAnsi" w:hAnsiTheme="minorHAnsi" w:cstheme="minorHAnsi"/>
          <w:sz w:val="20"/>
          <w:szCs w:val="18"/>
        </w:rPr>
        <w:t xml:space="preserve"> The </w:t>
      </w:r>
      <w:r w:rsidR="00AA3899">
        <w:rPr>
          <w:rFonts w:asciiTheme="minorHAnsi" w:hAnsiTheme="minorHAnsi" w:cstheme="minorHAnsi"/>
          <w:sz w:val="20"/>
          <w:szCs w:val="18"/>
        </w:rPr>
        <w:t>blue</w:t>
      </w:r>
      <w:r w:rsidRPr="00EE330D">
        <w:rPr>
          <w:rFonts w:asciiTheme="minorHAnsi" w:hAnsiTheme="minorHAnsi" w:cstheme="minorHAnsi"/>
          <w:sz w:val="20"/>
          <w:szCs w:val="18"/>
        </w:rPr>
        <w:t xml:space="preserve"> cap can be used as a protective covering for the sensor when it is not in use</w:t>
      </w:r>
      <w:r w:rsidR="006D74AE" w:rsidRPr="007C0A4C">
        <w:rPr>
          <w:rFonts w:asciiTheme="minorHAnsi" w:hAnsiTheme="minorHAnsi" w:cstheme="minorHAnsi"/>
          <w:sz w:val="20"/>
          <w:szCs w:val="18"/>
        </w:rPr>
        <w:t>.</w:t>
      </w:r>
    </w:p>
    <w:p w14:paraId="455BB269" w14:textId="77777777" w:rsidR="00272F9C" w:rsidRPr="00B80422" w:rsidRDefault="00272F9C" w:rsidP="007C0A4C">
      <w:pPr>
        <w:pStyle w:val="Heading3"/>
      </w:pPr>
      <w:bookmarkStart w:id="18" w:name="_Toc508803471"/>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176FAD" w14:paraId="65AEF1A3" w14:textId="77777777" w:rsidTr="00176FAD">
        <w:tc>
          <w:tcPr>
            <w:tcW w:w="4788" w:type="dxa"/>
          </w:tcPr>
          <w:p w14:paraId="08F680D9" w14:textId="77777777" w:rsidR="00176FAD" w:rsidRDefault="00176FAD">
            <w:pPr>
              <w:rPr>
                <w:rFonts w:asciiTheme="minorHAnsi" w:hAnsiTheme="minorHAnsi" w:cstheme="minorHAnsi"/>
                <w:sz w:val="20"/>
              </w:rPr>
            </w:pPr>
            <w:bookmarkStart w:id="19" w:name="_Toc508803472"/>
          </w:p>
          <w:p w14:paraId="73B9B588" w14:textId="77777777" w:rsidR="00176FAD" w:rsidRDefault="00176FAD">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36762528" w14:textId="77777777" w:rsidR="00176FAD" w:rsidRDefault="00176FAD">
            <w:pPr>
              <w:rPr>
                <w:rFonts w:asciiTheme="minorHAnsi" w:hAnsiTheme="minorHAnsi" w:cstheme="minorHAnsi"/>
                <w:sz w:val="20"/>
              </w:rPr>
            </w:pPr>
          </w:p>
          <w:p w14:paraId="6D7C4805" w14:textId="77777777" w:rsidR="00176FAD" w:rsidRDefault="00176FAD">
            <w:pPr>
              <w:rPr>
                <w:rFonts w:asciiTheme="minorHAnsi" w:hAnsiTheme="minorHAnsi" w:cstheme="minorHAnsi"/>
                <w:sz w:val="20"/>
              </w:rPr>
            </w:pPr>
            <w:r>
              <w:rPr>
                <w:rFonts w:asciiTheme="minorHAnsi" w:hAnsiTheme="minorHAnsi" w:cstheme="minorHAnsi"/>
                <w:sz w:val="20"/>
              </w:rPr>
              <w:t xml:space="preserve">The ruggedized M8 connectors are rated IP68, made of corrosion-resistant marine-grade stainless-steel, and designed for extended use in harsh environmental conditions. </w:t>
            </w:r>
          </w:p>
          <w:p w14:paraId="53E3D583" w14:textId="77777777" w:rsidR="00176FAD" w:rsidRDefault="00176FAD">
            <w:pPr>
              <w:rPr>
                <w:rFonts w:asciiTheme="minorHAnsi" w:hAnsiTheme="minorHAnsi" w:cstheme="minorHAnsi"/>
                <w:sz w:val="20"/>
              </w:rPr>
            </w:pPr>
            <w:r>
              <w:rPr>
                <w:rFonts w:asciiTheme="minorHAnsi" w:hAnsiTheme="minorHAnsi" w:cstheme="minorHAnsi"/>
                <w:sz w:val="20"/>
              </w:rPr>
              <w:t xml:space="preserve"> </w:t>
            </w:r>
          </w:p>
        </w:tc>
        <w:tc>
          <w:tcPr>
            <w:tcW w:w="4788" w:type="dxa"/>
          </w:tcPr>
          <w:p w14:paraId="6682D96E" w14:textId="77777777" w:rsidR="00176FAD" w:rsidRDefault="00176FAD">
            <w:pPr>
              <w:jc w:val="center"/>
              <w:rPr>
                <w:rFonts w:asciiTheme="minorHAnsi" w:hAnsiTheme="minorHAnsi" w:cstheme="minorHAnsi"/>
                <w:sz w:val="20"/>
              </w:rPr>
            </w:pPr>
          </w:p>
          <w:p w14:paraId="44DC3ECE" w14:textId="3B612E48" w:rsidR="00176FAD" w:rsidRDefault="00176FAD">
            <w:pPr>
              <w:jc w:val="center"/>
              <w:rPr>
                <w:rFonts w:asciiTheme="minorHAnsi" w:hAnsiTheme="minorHAnsi" w:cstheme="minorHAnsi"/>
                <w:sz w:val="20"/>
              </w:rPr>
            </w:pPr>
            <w:r>
              <w:rPr>
                <w:noProof/>
              </w:rPr>
              <w:drawing>
                <wp:inline distT="0" distB="0" distL="0" distR="0" wp14:anchorId="4EA3438D" wp14:editId="23096B2C">
                  <wp:extent cx="2910840" cy="1127760"/>
                  <wp:effectExtent l="0" t="0" r="3810" b="0"/>
                  <wp:docPr id="34" name="Picture 34"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2828"/>
                          <pic:cNvPicPr>
                            <a:picLocks noChangeAspect="1" noChangeArrowheads="1"/>
                          </pic:cNvPicPr>
                        </pic:nvPicPr>
                        <pic:blipFill>
                          <a:blip r:embed="rId20" cstate="print">
                            <a:extLst>
                              <a:ext uri="{28A0092B-C50C-407E-A947-70E740481C1C}">
                                <a14:useLocalDpi xmlns:a14="http://schemas.microsoft.com/office/drawing/2010/main" val="0"/>
                              </a:ext>
                            </a:extLst>
                          </a:blip>
                          <a:srcRect l="4440" t="35417" r="22673" b="21346"/>
                          <a:stretch>
                            <a:fillRect/>
                          </a:stretch>
                        </pic:blipFill>
                        <pic:spPr bwMode="auto">
                          <a:xfrm>
                            <a:off x="0" y="0"/>
                            <a:ext cx="2910840" cy="1127760"/>
                          </a:xfrm>
                          <a:prstGeom prst="rect">
                            <a:avLst/>
                          </a:prstGeom>
                          <a:noFill/>
                          <a:ln>
                            <a:noFill/>
                          </a:ln>
                        </pic:spPr>
                      </pic:pic>
                    </a:graphicData>
                  </a:graphic>
                </wp:inline>
              </w:drawing>
            </w:r>
          </w:p>
          <w:p w14:paraId="5062499D" w14:textId="77777777" w:rsidR="00176FAD" w:rsidRDefault="00176FAD">
            <w:pPr>
              <w:jc w:val="center"/>
              <w:rPr>
                <w:rFonts w:asciiTheme="minorHAnsi" w:hAnsiTheme="minorHAnsi" w:cstheme="minorHAnsi"/>
                <w:sz w:val="20"/>
              </w:rPr>
            </w:pPr>
            <w:r>
              <w:rPr>
                <w:rFonts w:asciiTheme="minorHAnsi" w:hAnsiTheme="minorHAnsi" w:cstheme="minorHAnsi"/>
                <w:sz w:val="20"/>
              </w:rPr>
              <w:t xml:space="preserve">Cable connectors are attached directly to the head. </w:t>
            </w:r>
          </w:p>
        </w:tc>
      </w:tr>
    </w:tbl>
    <w:p w14:paraId="0378DFBF" w14:textId="77777777" w:rsidR="00176FAD" w:rsidRDefault="00176FAD" w:rsidP="00176FAD">
      <w:pPr>
        <w:rPr>
          <w:rFonts w:asciiTheme="minorHAnsi" w:hAnsiTheme="minorHAnsi" w:cstheme="minorHAnsi"/>
          <w:b/>
          <w:sz w:val="24"/>
        </w:rPr>
      </w:pPr>
      <w:r>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176FAD" w14:paraId="0D8F295F" w14:textId="77777777" w:rsidTr="00176FAD">
        <w:trPr>
          <w:trHeight w:val="5112"/>
        </w:trPr>
        <w:tc>
          <w:tcPr>
            <w:tcW w:w="3867" w:type="dxa"/>
          </w:tcPr>
          <w:p w14:paraId="4F2C5A95" w14:textId="77777777" w:rsidR="00176FAD" w:rsidRDefault="00176FAD">
            <w:pPr>
              <w:rPr>
                <w:rFonts w:asciiTheme="minorHAnsi" w:hAnsiTheme="minorHAnsi" w:cstheme="minorHAnsi"/>
                <w:sz w:val="20"/>
              </w:rPr>
            </w:pPr>
            <w:r>
              <w:rPr>
                <w:rFonts w:asciiTheme="minorHAnsi" w:hAnsiTheme="minorHAnsi" w:cstheme="minorHAnsi"/>
                <w:b/>
                <w:sz w:val="20"/>
              </w:rPr>
              <w:t>Pins and Wiring Colors:</w:t>
            </w:r>
            <w:r>
              <w:rPr>
                <w:rFonts w:asciiTheme="minorHAnsi" w:hAnsiTheme="minorHAnsi" w:cstheme="minorHAnsi"/>
                <w:sz w:val="20"/>
              </w:rPr>
              <w:t xml:space="preserve">  All Apogee connectors have six pins, but not all pins are used for every sensor. There may also be unused wire colors inside the cable. To simplify datalogger connection, we remove the unused pigtail lead colors at the datalogger end of the cable.</w:t>
            </w:r>
          </w:p>
          <w:p w14:paraId="739BE8CF" w14:textId="77777777" w:rsidR="00176FAD" w:rsidRDefault="00176FAD">
            <w:pPr>
              <w:rPr>
                <w:rFonts w:asciiTheme="minorHAnsi" w:hAnsiTheme="minorHAnsi" w:cstheme="minorHAnsi"/>
                <w:sz w:val="20"/>
              </w:rPr>
            </w:pPr>
          </w:p>
          <w:p w14:paraId="3F3F2F81" w14:textId="77777777" w:rsidR="00176FAD" w:rsidRDefault="00176FAD">
            <w:pPr>
              <w:rPr>
                <w:rFonts w:asciiTheme="minorHAnsi" w:hAnsiTheme="minorHAnsi" w:cstheme="minorHAnsi"/>
                <w:sz w:val="20"/>
              </w:rPr>
            </w:pPr>
            <w:r>
              <w:rPr>
                <w:rFonts w:asciiTheme="minorHAnsi" w:hAnsiTheme="minorHAnsi" w:cstheme="minorHAnsi"/>
                <w:sz w:val="20"/>
              </w:rPr>
              <w:t>If a replacement cable is required, please contact Apogee directly to ensure ordering the proper pigtail configuration.</w:t>
            </w:r>
          </w:p>
          <w:p w14:paraId="760E4DB0" w14:textId="77777777" w:rsidR="00176FAD" w:rsidRDefault="00176FAD">
            <w:pPr>
              <w:rPr>
                <w:rFonts w:asciiTheme="minorHAnsi" w:hAnsiTheme="minorHAnsi" w:cstheme="minorHAnsi"/>
                <w:sz w:val="20"/>
              </w:rPr>
            </w:pPr>
          </w:p>
          <w:p w14:paraId="1DC7535F" w14:textId="77777777" w:rsidR="00176FAD" w:rsidRDefault="00176FAD">
            <w:pPr>
              <w:rPr>
                <w:rFonts w:asciiTheme="minorHAnsi" w:hAnsiTheme="minorHAnsi" w:cstheme="minorHAnsi"/>
                <w:sz w:val="20"/>
              </w:rPr>
            </w:pPr>
            <w:r>
              <w:rPr>
                <w:rFonts w:asciiTheme="minorHAnsi" w:hAnsiTheme="minorHAnsi" w:cstheme="minorHAnsi"/>
                <w:b/>
                <w:sz w:val="20"/>
              </w:rPr>
              <w:t>Alignment:</w:t>
            </w:r>
            <w:r>
              <w:rPr>
                <w:rFonts w:asciiTheme="minorHAnsi" w:hAnsiTheme="minorHAnsi" w:cstheme="minorHAnsi"/>
                <w:sz w:val="20"/>
              </w:rPr>
              <w:t xml:space="preserve">  When reconnecting a sensor, arrows on the connector jacket and an aligning notch ensure proper orientation.      </w:t>
            </w:r>
          </w:p>
          <w:p w14:paraId="02D635DD" w14:textId="77777777" w:rsidR="00176FAD" w:rsidRDefault="00176FAD">
            <w:pPr>
              <w:rPr>
                <w:rFonts w:asciiTheme="minorHAnsi" w:hAnsiTheme="minorHAnsi" w:cstheme="minorHAnsi"/>
                <w:b/>
                <w:sz w:val="20"/>
              </w:rPr>
            </w:pPr>
          </w:p>
          <w:p w14:paraId="6EDD044C" w14:textId="77777777" w:rsidR="00176FAD" w:rsidRDefault="00176FAD">
            <w:pPr>
              <w:rPr>
                <w:rFonts w:asciiTheme="minorHAnsi" w:hAnsiTheme="minorHAnsi" w:cstheme="minorHAnsi"/>
                <w:sz w:val="20"/>
              </w:rPr>
            </w:pPr>
            <w:r>
              <w:rPr>
                <w:rFonts w:asciiTheme="minorHAnsi" w:hAnsiTheme="minorHAnsi" w:cstheme="minorHAnsi"/>
                <w:b/>
                <w:sz w:val="20"/>
              </w:rPr>
              <w:t xml:space="preserve">Disconnection for extended periods: </w:t>
            </w:r>
            <w:r>
              <w:rPr>
                <w:rFonts w:asciiTheme="minorHAnsi" w:hAnsiTheme="minorHAnsi" w:cstheme="minorHAnsi"/>
                <w:sz w:val="20"/>
              </w:rPr>
              <w:t xml:space="preserve"> When disconnecting the sensor for an extended </w:t>
            </w:r>
            <w:proofErr w:type="gramStart"/>
            <w:r>
              <w:rPr>
                <w:rFonts w:asciiTheme="minorHAnsi" w:hAnsiTheme="minorHAnsi" w:cstheme="minorHAnsi"/>
                <w:sz w:val="20"/>
              </w:rPr>
              <w:t>period of time</w:t>
            </w:r>
            <w:proofErr w:type="gramEnd"/>
            <w:r>
              <w:rPr>
                <w:rFonts w:asciiTheme="minorHAnsi" w:hAnsiTheme="minorHAnsi" w:cstheme="minorHAnsi"/>
                <w:sz w:val="20"/>
              </w:rPr>
              <w:t xml:space="preserve"> from a station, protect the remaining half of the connector still on the station from water and dirt with electrical tape or other method.</w:t>
            </w:r>
          </w:p>
          <w:p w14:paraId="2FFACD7A" w14:textId="77777777" w:rsidR="00176FAD" w:rsidRDefault="00176FAD">
            <w:pPr>
              <w:rPr>
                <w:rFonts w:asciiTheme="minorHAnsi" w:hAnsiTheme="minorHAnsi" w:cstheme="minorHAnsi"/>
                <w:sz w:val="20"/>
              </w:rPr>
            </w:pPr>
          </w:p>
        </w:tc>
        <w:tc>
          <w:tcPr>
            <w:tcW w:w="5763" w:type="dxa"/>
          </w:tcPr>
          <w:p w14:paraId="43A98116" w14:textId="2AAFB0A0" w:rsidR="00176FAD" w:rsidRDefault="00176FAD">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8635030" wp14:editId="5FE68CAD">
                  <wp:extent cx="2484120" cy="1455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120" cy="1455420"/>
                          </a:xfrm>
                          <a:prstGeom prst="rect">
                            <a:avLst/>
                          </a:prstGeom>
                          <a:noFill/>
                          <a:ln>
                            <a:noFill/>
                          </a:ln>
                        </pic:spPr>
                      </pic:pic>
                    </a:graphicData>
                  </a:graphic>
                </wp:inline>
              </w:drawing>
            </w:r>
          </w:p>
          <w:p w14:paraId="58C9F292" w14:textId="77777777" w:rsidR="00176FAD" w:rsidRDefault="00176FAD">
            <w:pPr>
              <w:jc w:val="center"/>
              <w:rPr>
                <w:rFonts w:asciiTheme="minorHAnsi" w:hAnsiTheme="minorHAnsi" w:cstheme="minorHAnsi"/>
                <w:sz w:val="20"/>
              </w:rPr>
            </w:pPr>
            <w:r>
              <w:rPr>
                <w:rFonts w:asciiTheme="minorHAnsi" w:hAnsiTheme="minorHAnsi" w:cstheme="minorHAnsi"/>
                <w:sz w:val="20"/>
              </w:rPr>
              <w:t xml:space="preserve">A reference notch inside the connector ensures </w:t>
            </w:r>
            <w:r>
              <w:rPr>
                <w:rFonts w:asciiTheme="minorHAnsi" w:hAnsiTheme="minorHAnsi" w:cstheme="minorHAnsi"/>
                <w:sz w:val="20"/>
              </w:rPr>
              <w:br/>
              <w:t>proper alignment before tightening.</w:t>
            </w:r>
          </w:p>
          <w:p w14:paraId="566BB31D" w14:textId="77777777" w:rsidR="00176FAD" w:rsidRDefault="00176FAD">
            <w:pPr>
              <w:jc w:val="center"/>
              <w:rPr>
                <w:rFonts w:asciiTheme="minorHAnsi" w:hAnsiTheme="minorHAnsi" w:cstheme="minorHAnsi"/>
                <w:sz w:val="20"/>
              </w:rPr>
            </w:pPr>
          </w:p>
          <w:p w14:paraId="7CC344D6" w14:textId="62C3DE2E" w:rsidR="00176FAD" w:rsidRDefault="00176FAD">
            <w:pPr>
              <w:jc w:val="center"/>
              <w:rPr>
                <w:rFonts w:asciiTheme="minorHAnsi" w:hAnsiTheme="minorHAnsi" w:cstheme="minorHAnsi"/>
                <w:sz w:val="20"/>
              </w:rPr>
            </w:pPr>
            <w:r>
              <w:rPr>
                <w:noProof/>
              </w:rPr>
              <w:drawing>
                <wp:inline distT="0" distB="0" distL="0" distR="0" wp14:anchorId="450824B8" wp14:editId="63BCF304">
                  <wp:extent cx="1630680" cy="1356360"/>
                  <wp:effectExtent l="0" t="0" r="7620" b="0"/>
                  <wp:docPr id="32" name="Picture 32" descr="DSC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3034"/>
                          <pic:cNvPicPr>
                            <a:picLocks noChangeAspect="1" noChangeArrowheads="1"/>
                          </pic:cNvPicPr>
                        </pic:nvPicPr>
                        <pic:blipFill>
                          <a:blip r:embed="rId22" cstate="print">
                            <a:extLst>
                              <a:ext uri="{28A0092B-C50C-407E-A947-70E740481C1C}">
                                <a14:useLocalDpi xmlns:a14="http://schemas.microsoft.com/office/drawing/2010/main" val="0"/>
                              </a:ext>
                            </a:extLst>
                          </a:blip>
                          <a:srcRect l="29338" t="24876" r="29034" b="24046"/>
                          <a:stretch>
                            <a:fillRect/>
                          </a:stretch>
                        </pic:blipFill>
                        <pic:spPr bwMode="auto">
                          <a:xfrm>
                            <a:off x="0" y="0"/>
                            <a:ext cx="1630680" cy="1356360"/>
                          </a:xfrm>
                          <a:prstGeom prst="rect">
                            <a:avLst/>
                          </a:prstGeom>
                          <a:noFill/>
                          <a:ln>
                            <a:noFill/>
                          </a:ln>
                        </pic:spPr>
                      </pic:pic>
                    </a:graphicData>
                  </a:graphic>
                </wp:inline>
              </w:drawing>
            </w:r>
          </w:p>
          <w:p w14:paraId="6A34B5C2" w14:textId="77777777" w:rsidR="00176FAD" w:rsidRDefault="00176FAD">
            <w:pPr>
              <w:jc w:val="center"/>
              <w:rPr>
                <w:rFonts w:asciiTheme="minorHAnsi" w:hAnsiTheme="minorHAnsi" w:cstheme="minorHAnsi"/>
                <w:sz w:val="20"/>
              </w:rPr>
            </w:pPr>
            <w:r>
              <w:rPr>
                <w:rFonts w:asciiTheme="minorHAnsi" w:hAnsiTheme="minorHAnsi" w:cstheme="minorHAnsi"/>
                <w:sz w:val="20"/>
              </w:rPr>
              <w:t>When sending sensors in for calibration, only send the sensor head.</w:t>
            </w:r>
          </w:p>
          <w:p w14:paraId="032DC299" w14:textId="77777777" w:rsidR="00176FAD" w:rsidRDefault="00176FAD">
            <w:pPr>
              <w:jc w:val="center"/>
              <w:rPr>
                <w:rFonts w:asciiTheme="minorHAnsi" w:hAnsiTheme="minorHAnsi" w:cstheme="minorHAnsi"/>
                <w:sz w:val="20"/>
              </w:rPr>
            </w:pPr>
          </w:p>
        </w:tc>
      </w:tr>
      <w:tr w:rsidR="00176FAD" w14:paraId="0EF1807F" w14:textId="77777777" w:rsidTr="00176FAD">
        <w:trPr>
          <w:trHeight w:val="2175"/>
        </w:trPr>
        <w:tc>
          <w:tcPr>
            <w:tcW w:w="3867" w:type="dxa"/>
          </w:tcPr>
          <w:p w14:paraId="4832E76C" w14:textId="77777777" w:rsidR="00176FAD" w:rsidRDefault="00176FAD">
            <w:pPr>
              <w:rPr>
                <w:rFonts w:asciiTheme="minorHAnsi" w:hAnsiTheme="minorHAnsi" w:cstheme="minorHAnsi"/>
                <w:sz w:val="20"/>
              </w:rPr>
            </w:pPr>
            <w:r>
              <w:rPr>
                <w:rFonts w:asciiTheme="minorHAnsi" w:hAnsiTheme="minorHAnsi" w:cstheme="minorHAnsi"/>
                <w:b/>
                <w:sz w:val="20"/>
              </w:rPr>
              <w:t>Tightening:</w:t>
            </w:r>
            <w:r>
              <w:rPr>
                <w:rFonts w:asciiTheme="minorHAnsi" w:hAnsiTheme="minorHAnsi" w:cstheme="minorHAnsi"/>
                <w:sz w:val="20"/>
              </w:rPr>
              <w:t xml:space="preserve">  Connectors are designed to be firmly finger-tightened only. There is an </w:t>
            </w:r>
            <w:proofErr w:type="spellStart"/>
            <w:r>
              <w:rPr>
                <w:rFonts w:asciiTheme="minorHAnsi" w:hAnsiTheme="minorHAnsi" w:cstheme="minorHAnsi"/>
                <w:sz w:val="20"/>
              </w:rPr>
              <w:t>o-ring</w:t>
            </w:r>
            <w:proofErr w:type="spellEnd"/>
            <w:r>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3E4F6C5" w14:textId="77777777" w:rsidR="00176FAD" w:rsidRDefault="00176FAD">
            <w:pPr>
              <w:rPr>
                <w:rFonts w:asciiTheme="minorHAnsi" w:hAnsiTheme="minorHAnsi" w:cstheme="minorHAnsi"/>
                <w:b/>
                <w:sz w:val="20"/>
                <w:highlight w:val="yellow"/>
              </w:rPr>
            </w:pPr>
          </w:p>
          <w:p w14:paraId="61DBC9EB" w14:textId="77777777" w:rsidR="00176FAD" w:rsidRDefault="00176FAD">
            <w:pPr>
              <w:rPr>
                <w:rFonts w:asciiTheme="minorHAnsi" w:hAnsiTheme="minorHAnsi" w:cstheme="minorHAnsi"/>
                <w:sz w:val="20"/>
              </w:rPr>
            </w:pPr>
            <w:r>
              <w:rPr>
                <w:rFonts w:asciiTheme="minorHAnsi" w:hAnsiTheme="minorHAnsi" w:cstheme="minorHAnsi"/>
                <w:b/>
                <w:sz w:val="20"/>
                <w:highlight w:val="yellow"/>
              </w:rPr>
              <w:t>WARNING:</w:t>
            </w:r>
            <w:r>
              <w:rPr>
                <w:rFonts w:asciiTheme="minorHAnsi" w:hAnsiTheme="minorHAnsi" w:cstheme="minorHAnsi"/>
                <w:b/>
                <w:sz w:val="20"/>
              </w:rPr>
              <w:t xml:space="preserve"> </w:t>
            </w:r>
            <w:r>
              <w:rPr>
                <w:rFonts w:asciiTheme="minorHAnsi" w:hAnsiTheme="minorHAnsi" w:cstheme="minorHAnsi"/>
                <w:sz w:val="20"/>
              </w:rPr>
              <w:t xml:space="preserve">Do </w:t>
            </w:r>
            <w:r w:rsidRPr="00413272">
              <w:rPr>
                <w:rFonts w:asciiTheme="minorHAnsi" w:hAnsiTheme="minorHAnsi" w:cstheme="minorHAnsi"/>
                <w:b/>
                <w:bCs/>
                <w:sz w:val="20"/>
              </w:rPr>
              <w:t>not</w:t>
            </w:r>
            <w:r>
              <w:rPr>
                <w:rFonts w:asciiTheme="minorHAnsi" w:hAnsiTheme="minorHAnsi" w:cstheme="minorHAnsi"/>
                <w:sz w:val="20"/>
              </w:rPr>
              <w:t xml:space="preserve"> tighten the connector by twisting the black cable or sensor head, only twist the metal connector (blue arrows).</w:t>
            </w:r>
          </w:p>
        </w:tc>
        <w:tc>
          <w:tcPr>
            <w:tcW w:w="5763" w:type="dxa"/>
            <w:hideMark/>
          </w:tcPr>
          <w:p w14:paraId="47DE1ADB" w14:textId="74CCC284" w:rsidR="00176FAD" w:rsidRDefault="00176FAD">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475742B" wp14:editId="33E5735C">
                  <wp:extent cx="2933700" cy="1652890"/>
                  <wp:effectExtent l="0" t="0" r="0" b="5080"/>
                  <wp:docPr id="31" name="Picture 31"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icon-pyranometer-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l="14220" t="28214" r="20042" b="16454"/>
                          <a:stretch>
                            <a:fillRect/>
                          </a:stretch>
                        </pic:blipFill>
                        <pic:spPr bwMode="auto">
                          <a:xfrm>
                            <a:off x="0" y="0"/>
                            <a:ext cx="2942512" cy="1657855"/>
                          </a:xfrm>
                          <a:prstGeom prst="rect">
                            <a:avLst/>
                          </a:prstGeom>
                          <a:noFill/>
                          <a:ln>
                            <a:noFill/>
                          </a:ln>
                        </pic:spPr>
                      </pic:pic>
                    </a:graphicData>
                  </a:graphic>
                </wp:inline>
              </w:drawing>
            </w:r>
          </w:p>
          <w:p w14:paraId="2EB91F46" w14:textId="77777777" w:rsidR="00176FAD" w:rsidRDefault="00176FAD">
            <w:pPr>
              <w:jc w:val="center"/>
              <w:rPr>
                <w:rFonts w:asciiTheme="minorHAnsi" w:hAnsiTheme="minorHAnsi" w:cstheme="minorHAnsi"/>
                <w:sz w:val="20"/>
              </w:rPr>
            </w:pPr>
            <w:r>
              <w:rPr>
                <w:rFonts w:asciiTheme="minorHAnsi" w:hAnsiTheme="minorHAnsi" w:cstheme="minorHAnsi"/>
                <w:sz w:val="20"/>
              </w:rPr>
              <w:t>Finger-tighten firmly</w:t>
            </w:r>
          </w:p>
        </w:tc>
      </w:tr>
    </w:tbl>
    <w:p w14:paraId="28E97650" w14:textId="77777777" w:rsidR="00B5508F" w:rsidRPr="00255748" w:rsidRDefault="00255748" w:rsidP="00255748">
      <w:pPr>
        <w:pStyle w:val="Heading3"/>
      </w:pPr>
      <w:r w:rsidRPr="00255748">
        <w:rPr>
          <w:rStyle w:val="Heading3Char"/>
          <w:caps/>
        </w:rPr>
        <w:lastRenderedPageBreak/>
        <w:t>Operation and Measurement</w:t>
      </w:r>
      <w:bookmarkEnd w:id="19"/>
    </w:p>
    <w:p w14:paraId="0A46B63E" w14:textId="76A895A0" w:rsidR="00272F9C" w:rsidRPr="008070A0" w:rsidRDefault="002F65DA" w:rsidP="008070A0">
      <w:pPr>
        <w:spacing w:line="201" w:lineRule="atLeast"/>
        <w:rPr>
          <w:rFonts w:asciiTheme="minorHAnsi" w:hAnsiTheme="minorHAnsi" w:cstheme="minorHAnsi"/>
          <w:b/>
          <w:color w:val="000000"/>
          <w:sz w:val="20"/>
        </w:rPr>
      </w:pPr>
      <w:r w:rsidRPr="007C0A4C">
        <w:rPr>
          <w:rFonts w:asciiTheme="minorHAnsi" w:hAnsiTheme="minorHAnsi" w:cstheme="minorHAnsi"/>
          <w:color w:val="2C2D30"/>
          <w:sz w:val="20"/>
          <w:shd w:val="clear" w:color="auto" w:fill="FFFFFF"/>
        </w:rPr>
        <w:t>Connect the sensor to a measurement device (meter, datalogger, controller) capable of measuring and displaying or recording a voltage signal with a range of 0-2.5 V (SQ-2</w:t>
      </w:r>
      <w:r w:rsidR="00657B97">
        <w:rPr>
          <w:rFonts w:asciiTheme="minorHAnsi" w:hAnsiTheme="minorHAnsi" w:cstheme="minorHAnsi"/>
          <w:color w:val="2C2D30"/>
          <w:sz w:val="20"/>
          <w:shd w:val="clear" w:color="auto" w:fill="FFFFFF"/>
        </w:rPr>
        <w:t>0</w:t>
      </w:r>
      <w:r w:rsidRPr="007C0A4C">
        <w:rPr>
          <w:rFonts w:asciiTheme="minorHAnsi" w:hAnsiTheme="minorHAnsi" w:cstheme="minorHAnsi"/>
          <w:color w:val="2C2D30"/>
          <w:sz w:val="20"/>
          <w:shd w:val="clear" w:color="auto" w:fill="FFFFFF"/>
        </w:rPr>
        <w:t>2</w:t>
      </w:r>
      <w:r w:rsidR="00C058FC">
        <w:rPr>
          <w:rFonts w:asciiTheme="minorHAnsi" w:hAnsiTheme="minorHAnsi" w:cstheme="minorHAnsi"/>
          <w:color w:val="2C2D30"/>
          <w:sz w:val="20"/>
          <w:shd w:val="clear" w:color="auto" w:fill="FFFFFF"/>
        </w:rPr>
        <w:t>X</w:t>
      </w:r>
      <w:r w:rsidRPr="007C0A4C">
        <w:rPr>
          <w:rFonts w:asciiTheme="minorHAnsi" w:hAnsiTheme="minorHAnsi" w:cstheme="minorHAnsi"/>
          <w:color w:val="2C2D30"/>
          <w:sz w:val="20"/>
          <w:shd w:val="clear" w:color="auto" w:fill="FFFFFF"/>
        </w:rPr>
        <w:t>) or 0-5 V (SQ-2</w:t>
      </w:r>
      <w:r w:rsidR="00657B97">
        <w:rPr>
          <w:rFonts w:asciiTheme="minorHAnsi" w:hAnsiTheme="minorHAnsi" w:cstheme="minorHAnsi"/>
          <w:color w:val="2C2D30"/>
          <w:sz w:val="20"/>
          <w:shd w:val="clear" w:color="auto" w:fill="FFFFFF"/>
        </w:rPr>
        <w:t>0</w:t>
      </w:r>
      <w:r w:rsidRPr="007C0A4C">
        <w:rPr>
          <w:rFonts w:asciiTheme="minorHAnsi" w:hAnsiTheme="minorHAnsi" w:cstheme="minorHAnsi"/>
          <w:color w:val="2C2D30"/>
          <w:sz w:val="20"/>
          <w:shd w:val="clear" w:color="auto" w:fill="FFFFFF"/>
        </w:rPr>
        <w:t>5</w:t>
      </w:r>
      <w:r w:rsidR="00C058FC">
        <w:rPr>
          <w:rFonts w:asciiTheme="minorHAnsi" w:hAnsiTheme="minorHAnsi" w:cstheme="minorHAnsi"/>
          <w:color w:val="2C2D30"/>
          <w:sz w:val="20"/>
          <w:shd w:val="clear" w:color="auto" w:fill="FFFFFF"/>
        </w:rPr>
        <w:t>X</w:t>
      </w:r>
      <w:r w:rsidRPr="007C0A4C">
        <w:rPr>
          <w:rFonts w:asciiTheme="minorHAnsi" w:hAnsiTheme="minorHAnsi" w:cstheme="minorHAnsi"/>
          <w:color w:val="2C2D30"/>
          <w:sz w:val="20"/>
          <w:shd w:val="clear" w:color="auto" w:fill="FFFFFF"/>
        </w:rPr>
        <w:t xml:space="preserve">) to cover the entire range of PPFD from the sun. </w:t>
      </w:r>
      <w:proofErr w:type="gramStart"/>
      <w:r w:rsidRPr="007C0A4C">
        <w:rPr>
          <w:rFonts w:asciiTheme="minorHAnsi" w:hAnsiTheme="minorHAnsi" w:cstheme="minorHAnsi"/>
          <w:color w:val="2C2D30"/>
          <w:sz w:val="20"/>
          <w:shd w:val="clear" w:color="auto" w:fill="FFFFFF"/>
        </w:rPr>
        <w:t>In order to</w:t>
      </w:r>
      <w:proofErr w:type="gramEnd"/>
      <w:r w:rsidRPr="007C0A4C">
        <w:rPr>
          <w:rFonts w:asciiTheme="minorHAnsi" w:hAnsiTheme="minorHAnsi" w:cstheme="minorHAnsi"/>
          <w:color w:val="2C2D30"/>
          <w:sz w:val="20"/>
          <w:shd w:val="clear" w:color="auto" w:fill="FFFFFF"/>
        </w:rPr>
        <w:t xml:space="preserve"> maximize the measurement resolution and signal-to-noise ratio, the signal input range of the measurement device should closely match the output range of the quantum sensors. The amplification circuit requires a power supply of 2.5-24 VDC (SQ-2</w:t>
      </w:r>
      <w:r w:rsidR="00657B97">
        <w:rPr>
          <w:rFonts w:asciiTheme="minorHAnsi" w:hAnsiTheme="minorHAnsi" w:cstheme="minorHAnsi"/>
          <w:color w:val="2C2D30"/>
          <w:sz w:val="20"/>
          <w:shd w:val="clear" w:color="auto" w:fill="FFFFFF"/>
        </w:rPr>
        <w:t>0</w:t>
      </w:r>
      <w:r w:rsidRPr="007C0A4C">
        <w:rPr>
          <w:rFonts w:asciiTheme="minorHAnsi" w:hAnsiTheme="minorHAnsi" w:cstheme="minorHAnsi"/>
          <w:color w:val="2C2D30"/>
          <w:sz w:val="20"/>
          <w:shd w:val="clear" w:color="auto" w:fill="FFFFFF"/>
        </w:rPr>
        <w:t>2</w:t>
      </w:r>
      <w:r w:rsidR="00C058FC">
        <w:rPr>
          <w:rFonts w:asciiTheme="minorHAnsi" w:hAnsiTheme="minorHAnsi" w:cstheme="minorHAnsi"/>
          <w:color w:val="2C2D30"/>
          <w:sz w:val="20"/>
          <w:shd w:val="clear" w:color="auto" w:fill="FFFFFF"/>
        </w:rPr>
        <w:t>X</w:t>
      </w:r>
      <w:r w:rsidRPr="007C0A4C">
        <w:rPr>
          <w:rFonts w:asciiTheme="minorHAnsi" w:hAnsiTheme="minorHAnsi" w:cstheme="minorHAnsi"/>
          <w:color w:val="2C2D30"/>
          <w:sz w:val="20"/>
          <w:shd w:val="clear" w:color="auto" w:fill="FFFFFF"/>
        </w:rPr>
        <w:t>) or 5-24 VDC (SQ-2</w:t>
      </w:r>
      <w:r w:rsidR="00657B97">
        <w:rPr>
          <w:rFonts w:asciiTheme="minorHAnsi" w:hAnsiTheme="minorHAnsi" w:cstheme="minorHAnsi"/>
          <w:color w:val="2C2D30"/>
          <w:sz w:val="20"/>
          <w:shd w:val="clear" w:color="auto" w:fill="FFFFFF"/>
        </w:rPr>
        <w:t>0</w:t>
      </w:r>
      <w:r w:rsidRPr="007C0A4C">
        <w:rPr>
          <w:rFonts w:asciiTheme="minorHAnsi" w:hAnsiTheme="minorHAnsi" w:cstheme="minorHAnsi"/>
          <w:color w:val="2C2D30"/>
          <w:sz w:val="20"/>
          <w:shd w:val="clear" w:color="auto" w:fill="FFFFFF"/>
        </w:rPr>
        <w:t>5</w:t>
      </w:r>
      <w:r w:rsidR="00C058FC">
        <w:rPr>
          <w:rFonts w:asciiTheme="minorHAnsi" w:hAnsiTheme="minorHAnsi" w:cstheme="minorHAnsi"/>
          <w:color w:val="2C2D30"/>
          <w:sz w:val="20"/>
          <w:shd w:val="clear" w:color="auto" w:fill="FFFFFF"/>
        </w:rPr>
        <w:t>X</w:t>
      </w:r>
      <w:r w:rsidR="009F7A6A" w:rsidRPr="007C0A4C">
        <w:rPr>
          <w:rFonts w:asciiTheme="minorHAnsi" w:hAnsiTheme="minorHAnsi" w:cstheme="minorHAnsi"/>
          <w:color w:val="2C2D30"/>
          <w:sz w:val="20"/>
          <w:shd w:val="clear" w:color="auto" w:fill="FFFFFF"/>
        </w:rPr>
        <w:t>)</w:t>
      </w:r>
      <w:r w:rsidRPr="007C0A4C">
        <w:rPr>
          <w:rFonts w:asciiTheme="minorHAnsi" w:hAnsiTheme="minorHAnsi" w:cstheme="minorHAnsi"/>
          <w:color w:val="2C2D30"/>
          <w:sz w:val="20"/>
          <w:shd w:val="clear" w:color="auto" w:fill="FFFFFF"/>
        </w:rPr>
        <w:t xml:space="preserve">. NOTE: To prevent sensor damage, </w:t>
      </w:r>
      <w:r w:rsidRPr="007C0A4C">
        <w:rPr>
          <w:rFonts w:asciiTheme="minorHAnsi" w:hAnsiTheme="minorHAnsi" w:cstheme="minorHAnsi"/>
          <w:b/>
          <w:sz w:val="20"/>
        </w:rPr>
        <w:t>DO NOT connect the sensor to a power source greater than 24 VDC.</w:t>
      </w:r>
      <w:r w:rsidRPr="007C0A4C">
        <w:rPr>
          <w:rFonts w:asciiTheme="minorHAnsi" w:hAnsiTheme="minorHAnsi" w:cstheme="minorHAnsi"/>
          <w:b/>
          <w:bCs/>
          <w:noProof/>
          <w:sz w:val="20"/>
        </w:rPr>
        <w:t xml:space="preserve"> </w:t>
      </w:r>
    </w:p>
    <w:p w14:paraId="10D11B20" w14:textId="77777777" w:rsidR="00413272" w:rsidRDefault="00413272" w:rsidP="00CC62D7">
      <w:pPr>
        <w:spacing w:after="240" w:line="201" w:lineRule="atLeast"/>
        <w:rPr>
          <w:rFonts w:asciiTheme="minorHAnsi" w:hAnsiTheme="minorHAnsi" w:cstheme="minorHAnsi"/>
          <w:b/>
          <w:sz w:val="20"/>
        </w:rPr>
      </w:pPr>
    </w:p>
    <w:p w14:paraId="55CA152E" w14:textId="459218E0" w:rsidR="00CC62D7" w:rsidRDefault="00CC62D7" w:rsidP="00CC62D7">
      <w:pPr>
        <w:spacing w:after="240" w:line="201" w:lineRule="atLeast"/>
        <w:rPr>
          <w:rFonts w:asciiTheme="minorHAnsi" w:hAnsiTheme="minorHAnsi" w:cstheme="minorHAnsi"/>
          <w:b/>
          <w:sz w:val="20"/>
        </w:rPr>
      </w:pPr>
      <w:r w:rsidRPr="007C0A4C">
        <w:rPr>
          <w:rFonts w:asciiTheme="minorHAnsi" w:hAnsiTheme="minorHAnsi" w:cstheme="minorHAnsi"/>
          <w:b/>
          <w:sz w:val="20"/>
        </w:rPr>
        <w:t>Wiring for SQ-2</w:t>
      </w:r>
      <w:r w:rsidR="00657B97">
        <w:rPr>
          <w:rFonts w:asciiTheme="minorHAnsi" w:hAnsiTheme="minorHAnsi" w:cstheme="minorHAnsi"/>
          <w:b/>
          <w:sz w:val="20"/>
        </w:rPr>
        <w:t>0</w:t>
      </w:r>
      <w:r w:rsidRPr="007C0A4C">
        <w:rPr>
          <w:rFonts w:asciiTheme="minorHAnsi" w:hAnsiTheme="minorHAnsi" w:cstheme="minorHAnsi"/>
          <w:b/>
          <w:sz w:val="20"/>
        </w:rPr>
        <w:t>2</w:t>
      </w:r>
      <w:r w:rsidR="00C953FC">
        <w:rPr>
          <w:rFonts w:asciiTheme="minorHAnsi" w:hAnsiTheme="minorHAnsi" w:cstheme="minorHAnsi"/>
          <w:b/>
          <w:sz w:val="20"/>
        </w:rPr>
        <w:t>X</w:t>
      </w:r>
      <w:r w:rsidRPr="007C0A4C">
        <w:rPr>
          <w:rFonts w:asciiTheme="minorHAnsi" w:hAnsiTheme="minorHAnsi" w:cstheme="minorHAnsi"/>
          <w:b/>
          <w:sz w:val="20"/>
        </w:rPr>
        <w:t xml:space="preserve"> and SQ-2</w:t>
      </w:r>
      <w:r w:rsidR="00657B97">
        <w:rPr>
          <w:rFonts w:asciiTheme="minorHAnsi" w:hAnsiTheme="minorHAnsi" w:cstheme="minorHAnsi"/>
          <w:b/>
          <w:sz w:val="20"/>
        </w:rPr>
        <w:t>0</w:t>
      </w:r>
      <w:r w:rsidRPr="007C0A4C">
        <w:rPr>
          <w:rFonts w:asciiTheme="minorHAnsi" w:hAnsiTheme="minorHAnsi" w:cstheme="minorHAnsi"/>
          <w:b/>
          <w:sz w:val="20"/>
        </w:rPr>
        <w:t>5</w:t>
      </w:r>
      <w:r w:rsidR="00C058FC">
        <w:rPr>
          <w:rFonts w:asciiTheme="minorHAnsi" w:hAnsiTheme="minorHAnsi" w:cstheme="minorHAnsi"/>
          <w:b/>
          <w:sz w:val="20"/>
        </w:rPr>
        <w:t>X</w:t>
      </w:r>
      <w:r w:rsidRPr="007C0A4C">
        <w:rPr>
          <w:rFonts w:asciiTheme="minorHAnsi" w:hAnsiTheme="minorHAnsi" w:cstheme="minorHAnsi"/>
          <w:b/>
          <w:sz w:val="20"/>
        </w:rPr>
        <w:t xml:space="preserve"> </w:t>
      </w:r>
    </w:p>
    <w:p w14:paraId="449B6971" w14:textId="1518590B" w:rsidR="00701892" w:rsidRPr="007C0A4C" w:rsidRDefault="00C953FC" w:rsidP="00CC62D7">
      <w:pPr>
        <w:spacing w:after="240" w:line="201" w:lineRule="atLeast"/>
        <w:rPr>
          <w:rFonts w:asciiTheme="minorHAnsi" w:hAnsiTheme="minorHAnsi" w:cstheme="minorHAnsi"/>
          <w:b/>
          <w:sz w:val="20"/>
        </w:rPr>
      </w:pPr>
      <w:r>
        <w:rPr>
          <w:noProof/>
        </w:rPr>
        <w:drawing>
          <wp:anchor distT="0" distB="0" distL="114300" distR="114300" simplePos="0" relativeHeight="251676160" behindDoc="1" locked="0" layoutInCell="1" allowOverlap="1" wp14:anchorId="750E53AD" wp14:editId="12C01C33">
            <wp:simplePos x="0" y="0"/>
            <wp:positionH relativeFrom="column">
              <wp:posOffset>-314325</wp:posOffset>
            </wp:positionH>
            <wp:positionV relativeFrom="paragraph">
              <wp:posOffset>212725</wp:posOffset>
            </wp:positionV>
            <wp:extent cx="3718560" cy="17145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4">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55680" behindDoc="0" locked="0" layoutInCell="1" allowOverlap="1" wp14:anchorId="3F5E89D7" wp14:editId="78DEB484">
                <wp:simplePos x="0" y="0"/>
                <wp:positionH relativeFrom="column">
                  <wp:posOffset>3497580</wp:posOffset>
                </wp:positionH>
                <wp:positionV relativeFrom="paragraph">
                  <wp:posOffset>108585</wp:posOffset>
                </wp:positionV>
                <wp:extent cx="3048000" cy="1021080"/>
                <wp:effectExtent l="0" t="0" r="0" b="0"/>
                <wp:wrapSquare wrapText="bothSides"/>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8A3CF" w14:textId="77777777"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White</w:t>
                            </w:r>
                            <w:r w:rsidRPr="00701892">
                              <w:rPr>
                                <w:rFonts w:ascii="Calibri" w:hAnsi="Calibri" w:cs="Calibri"/>
                                <w:szCs w:val="14"/>
                              </w:rPr>
                              <w:t>: Positive (signal from sensor)</w:t>
                            </w:r>
                          </w:p>
                          <w:p w14:paraId="03E14672" w14:textId="6DC63509"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Red</w:t>
                            </w:r>
                            <w:r w:rsidRPr="00701892">
                              <w:rPr>
                                <w:rFonts w:ascii="Calibri" w:hAnsi="Calibri" w:cs="Calibri"/>
                                <w:szCs w:val="14"/>
                              </w:rPr>
                              <w:t>: Input Power SQ-212</w:t>
                            </w:r>
                            <w:r w:rsidR="00C953FC">
                              <w:rPr>
                                <w:rFonts w:ascii="Calibri" w:hAnsi="Calibri" w:cs="Calibri"/>
                                <w:szCs w:val="14"/>
                              </w:rPr>
                              <w:t>X</w:t>
                            </w:r>
                            <w:r w:rsidRPr="00701892">
                              <w:rPr>
                                <w:rFonts w:ascii="Calibri" w:hAnsi="Calibri" w:cs="Calibri"/>
                                <w:szCs w:val="14"/>
                              </w:rPr>
                              <w:t xml:space="preserve"> 3.3-24 V DC, SQ-215</w:t>
                            </w:r>
                            <w:r w:rsidR="00C953FC">
                              <w:rPr>
                                <w:rFonts w:ascii="Calibri" w:hAnsi="Calibri" w:cs="Calibri"/>
                                <w:szCs w:val="14"/>
                              </w:rPr>
                              <w:t>X</w:t>
                            </w:r>
                            <w:r w:rsidRPr="00701892">
                              <w:rPr>
                                <w:rFonts w:ascii="Calibri" w:hAnsi="Calibri" w:cs="Calibri"/>
                                <w:szCs w:val="14"/>
                              </w:rPr>
                              <w:t xml:space="preserve"> 5.5-24 V DC</w:t>
                            </w:r>
                          </w:p>
                          <w:p w14:paraId="74583BD5" w14:textId="77777777"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Black</w:t>
                            </w:r>
                            <w:r w:rsidRPr="00701892">
                              <w:rPr>
                                <w:rFonts w:ascii="Calibri" w:hAnsi="Calibri" w:cs="Calibri"/>
                                <w:szCs w:val="14"/>
                              </w:rPr>
                              <w:t>: Ground (from sensor signal and output power)</w:t>
                            </w:r>
                          </w:p>
                          <w:p w14:paraId="77FC51F6" w14:textId="77777777"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Clear</w:t>
                            </w:r>
                            <w:r w:rsidRPr="00701892">
                              <w:rPr>
                                <w:rFonts w:ascii="Calibri" w:hAnsi="Calibri" w:cs="Calibri"/>
                                <w:szCs w:val="14"/>
                              </w:rPr>
                              <w:t>: Shield/Ground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5E89D7" id="Text Box 16" o:spid="_x0000_s1035" type="#_x0000_t202" style="position:absolute;margin-left:275.4pt;margin-top:8.55pt;width:240pt;height:80.4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" stroked="f">
                <v:textbox style="mso-fit-shape-to-text:t">
                  <w:txbxContent>
                    <w:p w14:paraId="7CE8A3CF" w14:textId="77777777"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White</w:t>
                      </w:r>
                      <w:r w:rsidRPr="00701892">
                        <w:rPr>
                          <w:rFonts w:ascii="Calibri" w:hAnsi="Calibri" w:cs="Calibri"/>
                          <w:szCs w:val="14"/>
                        </w:rPr>
                        <w:t>: Positive (signal from sensor)</w:t>
                      </w:r>
                    </w:p>
                    <w:p w14:paraId="03E14672" w14:textId="6DC63509"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Red</w:t>
                      </w:r>
                      <w:r w:rsidRPr="00701892">
                        <w:rPr>
                          <w:rFonts w:ascii="Calibri" w:hAnsi="Calibri" w:cs="Calibri"/>
                          <w:szCs w:val="14"/>
                        </w:rPr>
                        <w:t>: Input Power SQ-212</w:t>
                      </w:r>
                      <w:r w:rsidR="00C953FC">
                        <w:rPr>
                          <w:rFonts w:ascii="Calibri" w:hAnsi="Calibri" w:cs="Calibri"/>
                          <w:szCs w:val="14"/>
                        </w:rPr>
                        <w:t>X</w:t>
                      </w:r>
                      <w:r w:rsidRPr="00701892">
                        <w:rPr>
                          <w:rFonts w:ascii="Calibri" w:hAnsi="Calibri" w:cs="Calibri"/>
                          <w:szCs w:val="14"/>
                        </w:rPr>
                        <w:t xml:space="preserve"> 3.3-24 V DC, SQ-215</w:t>
                      </w:r>
                      <w:r w:rsidR="00C953FC">
                        <w:rPr>
                          <w:rFonts w:ascii="Calibri" w:hAnsi="Calibri" w:cs="Calibri"/>
                          <w:szCs w:val="14"/>
                        </w:rPr>
                        <w:t>X</w:t>
                      </w:r>
                      <w:r w:rsidRPr="00701892">
                        <w:rPr>
                          <w:rFonts w:ascii="Calibri" w:hAnsi="Calibri" w:cs="Calibri"/>
                          <w:szCs w:val="14"/>
                        </w:rPr>
                        <w:t xml:space="preserve"> 5.5-24 V DC</w:t>
                      </w:r>
                    </w:p>
                    <w:p w14:paraId="74583BD5" w14:textId="77777777"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Black</w:t>
                      </w:r>
                      <w:r w:rsidRPr="00701892">
                        <w:rPr>
                          <w:rFonts w:ascii="Calibri" w:hAnsi="Calibri" w:cs="Calibri"/>
                          <w:szCs w:val="14"/>
                        </w:rPr>
                        <w:t>: Ground (from sensor signal and output power)</w:t>
                      </w:r>
                    </w:p>
                    <w:p w14:paraId="77FC51F6" w14:textId="77777777" w:rsidR="00C058FC" w:rsidRPr="00701892" w:rsidRDefault="00C058FC" w:rsidP="00701892">
                      <w:pPr>
                        <w:spacing w:line="600" w:lineRule="auto"/>
                        <w:rPr>
                          <w:rFonts w:ascii="Calibri" w:hAnsi="Calibri" w:cs="Calibri"/>
                          <w:szCs w:val="14"/>
                        </w:rPr>
                      </w:pPr>
                      <w:r w:rsidRPr="00413272">
                        <w:rPr>
                          <w:rFonts w:ascii="Calibri" w:hAnsi="Calibri" w:cs="Calibri"/>
                          <w:b/>
                          <w:bCs/>
                          <w:szCs w:val="14"/>
                        </w:rPr>
                        <w:t>Clear</w:t>
                      </w:r>
                      <w:r w:rsidRPr="00701892">
                        <w:rPr>
                          <w:rFonts w:ascii="Calibri" w:hAnsi="Calibri" w:cs="Calibri"/>
                          <w:szCs w:val="14"/>
                        </w:rPr>
                        <w:t>: Shield/Ground</w:t>
                      </w:r>
                    </w:p>
                  </w:txbxContent>
                </v:textbox>
                <w10:wrap type="square"/>
              </v:shape>
            </w:pict>
          </mc:Fallback>
        </mc:AlternateContent>
      </w:r>
    </w:p>
    <w:p w14:paraId="1928E4D4" w14:textId="31CA630E" w:rsidR="00CC62D7" w:rsidRDefault="00CC62D7" w:rsidP="00CC62D7">
      <w:pPr>
        <w:rPr>
          <w:rFonts w:cstheme="minorHAnsi"/>
          <w:b/>
          <w:color w:val="000000"/>
          <w:szCs w:val="18"/>
        </w:rPr>
      </w:pPr>
    </w:p>
    <w:p w14:paraId="50DF4526" w14:textId="1A5329DE" w:rsidR="00CC62D7" w:rsidRDefault="00CC62D7" w:rsidP="00272F9C">
      <w:pPr>
        <w:spacing w:before="0" w:after="0" w:line="201" w:lineRule="atLeast"/>
        <w:rPr>
          <w:rFonts w:asciiTheme="minorHAnsi" w:eastAsia="Times New Roman" w:hAnsiTheme="minorHAnsi" w:cstheme="minorHAnsi"/>
          <w:b/>
          <w:bCs/>
          <w:color w:val="000000"/>
          <w:sz w:val="20"/>
        </w:rPr>
      </w:pPr>
    </w:p>
    <w:p w14:paraId="206C9C1F" w14:textId="55AEDED6" w:rsidR="00CC62D7" w:rsidRDefault="00CC62D7" w:rsidP="00272F9C">
      <w:pPr>
        <w:spacing w:before="0" w:after="0" w:line="201" w:lineRule="atLeast"/>
        <w:rPr>
          <w:rFonts w:asciiTheme="minorHAnsi" w:eastAsia="Times New Roman" w:hAnsiTheme="minorHAnsi" w:cstheme="minorHAnsi"/>
          <w:b/>
          <w:bCs/>
          <w:color w:val="000000"/>
          <w:sz w:val="20"/>
        </w:rPr>
      </w:pPr>
    </w:p>
    <w:p w14:paraId="01AE1886" w14:textId="194B588B" w:rsidR="00CC62D7" w:rsidRDefault="00CC62D7" w:rsidP="00272F9C">
      <w:pPr>
        <w:spacing w:before="0" w:after="0" w:line="201" w:lineRule="atLeast"/>
        <w:rPr>
          <w:rFonts w:asciiTheme="minorHAnsi" w:eastAsia="Times New Roman" w:hAnsiTheme="minorHAnsi" w:cstheme="minorHAnsi"/>
          <w:b/>
          <w:bCs/>
          <w:color w:val="000000"/>
          <w:sz w:val="20"/>
        </w:rPr>
      </w:pPr>
    </w:p>
    <w:p w14:paraId="550E8662"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0520235B"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3B691CD8"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5450D923"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6CB1BE36"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62455ECD"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74CB8BD5" w14:textId="77777777" w:rsidR="008070A0" w:rsidRDefault="008070A0" w:rsidP="00272F9C">
      <w:pPr>
        <w:spacing w:before="0" w:after="0" w:line="201" w:lineRule="atLeast"/>
        <w:rPr>
          <w:rFonts w:asciiTheme="minorHAnsi" w:eastAsia="Times New Roman" w:hAnsiTheme="minorHAnsi" w:cstheme="minorHAnsi"/>
          <w:b/>
          <w:bCs/>
          <w:color w:val="000000"/>
          <w:sz w:val="20"/>
        </w:rPr>
      </w:pPr>
    </w:p>
    <w:p w14:paraId="2B47676F" w14:textId="77777777" w:rsidR="008070A0" w:rsidRDefault="008070A0" w:rsidP="006D74AE">
      <w:pPr>
        <w:rPr>
          <w:rFonts w:asciiTheme="minorHAnsi" w:hAnsiTheme="minorHAnsi" w:cstheme="minorHAnsi"/>
          <w:b/>
          <w:color w:val="000000"/>
          <w:sz w:val="20"/>
          <w:szCs w:val="18"/>
        </w:rPr>
      </w:pPr>
    </w:p>
    <w:p w14:paraId="5FD62D3B" w14:textId="77777777" w:rsidR="008070A0" w:rsidRDefault="008070A0" w:rsidP="006D74AE">
      <w:pPr>
        <w:rPr>
          <w:rFonts w:asciiTheme="minorHAnsi" w:hAnsiTheme="minorHAnsi" w:cstheme="minorHAnsi"/>
          <w:b/>
          <w:color w:val="000000"/>
          <w:sz w:val="20"/>
          <w:szCs w:val="18"/>
        </w:rPr>
      </w:pPr>
    </w:p>
    <w:p w14:paraId="1DE596FB" w14:textId="77777777" w:rsidR="008070A0" w:rsidRDefault="008070A0" w:rsidP="006D74AE">
      <w:pPr>
        <w:rPr>
          <w:rFonts w:asciiTheme="minorHAnsi" w:hAnsiTheme="minorHAnsi" w:cstheme="minorHAnsi"/>
          <w:b/>
          <w:color w:val="000000"/>
          <w:sz w:val="20"/>
          <w:szCs w:val="18"/>
        </w:rPr>
      </w:pPr>
    </w:p>
    <w:p w14:paraId="58F767ED" w14:textId="77777777" w:rsidR="008070A0" w:rsidRDefault="008070A0" w:rsidP="006D74AE">
      <w:pPr>
        <w:rPr>
          <w:rFonts w:asciiTheme="minorHAnsi" w:hAnsiTheme="minorHAnsi" w:cstheme="minorHAnsi"/>
          <w:b/>
          <w:color w:val="000000"/>
          <w:sz w:val="20"/>
          <w:szCs w:val="18"/>
        </w:rPr>
      </w:pPr>
    </w:p>
    <w:p w14:paraId="045FAAEA" w14:textId="77777777" w:rsidR="008070A0" w:rsidRDefault="008070A0" w:rsidP="006D74AE">
      <w:pPr>
        <w:rPr>
          <w:rFonts w:asciiTheme="minorHAnsi" w:hAnsiTheme="minorHAnsi" w:cstheme="minorHAnsi"/>
          <w:b/>
          <w:color w:val="000000"/>
          <w:sz w:val="20"/>
          <w:szCs w:val="18"/>
        </w:rPr>
      </w:pPr>
    </w:p>
    <w:p w14:paraId="7875119D" w14:textId="77777777" w:rsidR="008070A0" w:rsidRDefault="008070A0" w:rsidP="006D74AE">
      <w:pPr>
        <w:rPr>
          <w:rFonts w:asciiTheme="minorHAnsi" w:hAnsiTheme="minorHAnsi" w:cstheme="minorHAnsi"/>
          <w:b/>
          <w:color w:val="000000"/>
          <w:sz w:val="20"/>
          <w:szCs w:val="18"/>
        </w:rPr>
      </w:pPr>
    </w:p>
    <w:p w14:paraId="107840F7" w14:textId="77777777" w:rsidR="008070A0" w:rsidRDefault="008070A0" w:rsidP="006D74AE">
      <w:pPr>
        <w:rPr>
          <w:rFonts w:asciiTheme="minorHAnsi" w:hAnsiTheme="minorHAnsi" w:cstheme="minorHAnsi"/>
          <w:b/>
          <w:color w:val="000000"/>
          <w:sz w:val="20"/>
          <w:szCs w:val="18"/>
        </w:rPr>
      </w:pPr>
    </w:p>
    <w:p w14:paraId="567C3572" w14:textId="77777777" w:rsidR="008070A0" w:rsidRDefault="008070A0" w:rsidP="006D74AE">
      <w:pPr>
        <w:rPr>
          <w:rFonts w:asciiTheme="minorHAnsi" w:hAnsiTheme="minorHAnsi" w:cstheme="minorHAnsi"/>
          <w:b/>
          <w:color w:val="000000"/>
          <w:sz w:val="20"/>
          <w:szCs w:val="18"/>
        </w:rPr>
      </w:pPr>
    </w:p>
    <w:p w14:paraId="0E3366FA" w14:textId="77777777" w:rsidR="008070A0" w:rsidRDefault="008070A0" w:rsidP="006D74AE">
      <w:pPr>
        <w:rPr>
          <w:rFonts w:asciiTheme="minorHAnsi" w:hAnsiTheme="minorHAnsi" w:cstheme="minorHAnsi"/>
          <w:b/>
          <w:color w:val="000000"/>
          <w:sz w:val="20"/>
          <w:szCs w:val="18"/>
        </w:rPr>
      </w:pPr>
    </w:p>
    <w:p w14:paraId="200B9ABC" w14:textId="77777777" w:rsidR="008070A0" w:rsidRDefault="008070A0" w:rsidP="006D74AE">
      <w:pPr>
        <w:rPr>
          <w:rFonts w:asciiTheme="minorHAnsi" w:hAnsiTheme="minorHAnsi" w:cstheme="minorHAnsi"/>
          <w:b/>
          <w:color w:val="000000"/>
          <w:sz w:val="20"/>
          <w:szCs w:val="18"/>
        </w:rPr>
      </w:pPr>
    </w:p>
    <w:p w14:paraId="2AD72000" w14:textId="77777777" w:rsidR="008070A0" w:rsidRDefault="008070A0" w:rsidP="006D74AE">
      <w:pPr>
        <w:rPr>
          <w:rFonts w:asciiTheme="minorHAnsi" w:hAnsiTheme="minorHAnsi" w:cstheme="minorHAnsi"/>
          <w:b/>
          <w:color w:val="000000"/>
          <w:sz w:val="20"/>
          <w:szCs w:val="18"/>
        </w:rPr>
      </w:pPr>
    </w:p>
    <w:p w14:paraId="261FFFA4" w14:textId="77777777" w:rsidR="008070A0" w:rsidRDefault="008070A0" w:rsidP="006D74AE">
      <w:pPr>
        <w:rPr>
          <w:rFonts w:asciiTheme="minorHAnsi" w:hAnsiTheme="minorHAnsi" w:cstheme="minorHAnsi"/>
          <w:b/>
          <w:color w:val="000000"/>
          <w:sz w:val="20"/>
          <w:szCs w:val="18"/>
        </w:rPr>
      </w:pPr>
    </w:p>
    <w:p w14:paraId="52380E99" w14:textId="25D6379B" w:rsidR="006D74AE" w:rsidRPr="007C0A4C" w:rsidRDefault="005A1821" w:rsidP="006D74AE">
      <w:pPr>
        <w:rPr>
          <w:rFonts w:asciiTheme="minorHAnsi" w:hAnsiTheme="minorHAnsi" w:cstheme="minorHAnsi"/>
          <w:b/>
          <w:color w:val="000000"/>
          <w:sz w:val="20"/>
          <w:szCs w:val="18"/>
        </w:rPr>
      </w:pPr>
      <w:r w:rsidRPr="007C0A4C">
        <w:rPr>
          <w:rFonts w:asciiTheme="minorHAnsi" w:hAnsiTheme="minorHAnsi" w:cstheme="minorHAnsi"/>
          <w:b/>
          <w:color w:val="000000"/>
          <w:sz w:val="20"/>
          <w:szCs w:val="18"/>
        </w:rPr>
        <w:lastRenderedPageBreak/>
        <w:t xml:space="preserve">Sensor </w:t>
      </w:r>
      <w:r w:rsidR="00757EE3" w:rsidRPr="007C0A4C">
        <w:rPr>
          <w:rFonts w:asciiTheme="minorHAnsi" w:hAnsiTheme="minorHAnsi" w:cstheme="minorHAnsi"/>
          <w:b/>
          <w:color w:val="000000"/>
          <w:sz w:val="20"/>
          <w:szCs w:val="18"/>
        </w:rPr>
        <w:t>Calibration</w:t>
      </w:r>
    </w:p>
    <w:p w14:paraId="55305DE8" w14:textId="53660745" w:rsidR="00D336FD" w:rsidRPr="007C0A4C" w:rsidRDefault="00671EA4" w:rsidP="00D336FD">
      <w:pPr>
        <w:spacing w:after="240" w:line="201" w:lineRule="atLeast"/>
        <w:rPr>
          <w:rFonts w:asciiTheme="minorHAnsi" w:hAnsiTheme="minorHAnsi" w:cstheme="minorHAnsi"/>
          <w:color w:val="000000"/>
          <w:sz w:val="20"/>
          <w:szCs w:val="18"/>
        </w:rPr>
      </w:pPr>
      <w:r>
        <w:rPr>
          <w:rFonts w:asciiTheme="minorHAnsi" w:hAnsiTheme="minorHAnsi" w:cstheme="minorHAnsi"/>
          <w:color w:val="000000"/>
          <w:sz w:val="20"/>
          <w:szCs w:val="18"/>
        </w:rPr>
        <w:t>A</w:t>
      </w:r>
      <w:r w:rsidR="00D336FD" w:rsidRPr="007C0A4C">
        <w:rPr>
          <w:rFonts w:asciiTheme="minorHAnsi" w:hAnsiTheme="minorHAnsi" w:cstheme="minorHAnsi"/>
          <w:color w:val="000000"/>
          <w:sz w:val="20"/>
          <w:szCs w:val="18"/>
        </w:rPr>
        <w:t>mplified quantum sensor models have a standard PPFD calibration factor of exactly:</w:t>
      </w:r>
    </w:p>
    <w:p w14:paraId="3B8F7043" w14:textId="46D94114" w:rsidR="00D336FD" w:rsidRPr="00E31264" w:rsidRDefault="00D336FD" w:rsidP="00D336FD">
      <w:pPr>
        <w:spacing w:before="0" w:after="0" w:line="181" w:lineRule="atLeast"/>
        <w:jc w:val="center"/>
        <w:rPr>
          <w:rFonts w:asciiTheme="minorHAnsi" w:eastAsia="Skia" w:hAnsiTheme="minorHAnsi" w:cstheme="minorHAnsi"/>
          <w:b/>
          <w:bCs/>
          <w:sz w:val="20"/>
          <w:szCs w:val="18"/>
        </w:rPr>
      </w:pPr>
      <w:r w:rsidRPr="00E31264">
        <w:rPr>
          <w:rFonts w:asciiTheme="minorHAnsi" w:hAnsiTheme="minorHAnsi" w:cstheme="minorHAnsi"/>
          <w:b/>
          <w:bCs/>
          <w:sz w:val="20"/>
          <w:szCs w:val="18"/>
        </w:rPr>
        <w:t>SQ-2</w:t>
      </w:r>
      <w:r w:rsidR="00657B97" w:rsidRPr="00E31264">
        <w:rPr>
          <w:rFonts w:asciiTheme="minorHAnsi" w:hAnsiTheme="minorHAnsi" w:cstheme="minorHAnsi"/>
          <w:b/>
          <w:bCs/>
          <w:sz w:val="20"/>
          <w:szCs w:val="18"/>
        </w:rPr>
        <w:t>0</w:t>
      </w:r>
      <w:r w:rsidRPr="00E31264">
        <w:rPr>
          <w:rFonts w:asciiTheme="minorHAnsi" w:hAnsiTheme="minorHAnsi" w:cstheme="minorHAnsi"/>
          <w:b/>
          <w:bCs/>
          <w:sz w:val="20"/>
          <w:szCs w:val="18"/>
        </w:rPr>
        <w:t>2</w:t>
      </w:r>
      <w:r w:rsidR="00C058FC" w:rsidRPr="00E31264">
        <w:rPr>
          <w:rFonts w:asciiTheme="minorHAnsi" w:hAnsiTheme="minorHAnsi" w:cstheme="minorHAnsi"/>
          <w:b/>
          <w:bCs/>
          <w:sz w:val="20"/>
          <w:szCs w:val="18"/>
        </w:rPr>
        <w:t>X</w:t>
      </w:r>
      <w:r w:rsidRPr="00E31264">
        <w:rPr>
          <w:rFonts w:asciiTheme="minorHAnsi" w:hAnsiTheme="minorHAnsi" w:cstheme="minorHAnsi"/>
          <w:b/>
          <w:bCs/>
          <w:sz w:val="20"/>
          <w:szCs w:val="18"/>
        </w:rPr>
        <w:t xml:space="preserve">: 1.6 </w:t>
      </w:r>
      <w:r w:rsidRPr="00E31264">
        <w:rPr>
          <w:rFonts w:asciiTheme="minorHAnsi" w:eastAsia="Skia" w:hAnsiTheme="minorHAnsi" w:cstheme="minorHAnsi"/>
          <w:b/>
          <w:bCs/>
          <w:sz w:val="20"/>
          <w:szCs w:val="18"/>
        </w:rPr>
        <w:t>µmol m</w:t>
      </w:r>
      <w:r w:rsidRPr="00E31264">
        <w:rPr>
          <w:rFonts w:asciiTheme="minorHAnsi" w:eastAsia="Skia" w:hAnsiTheme="minorHAnsi" w:cstheme="minorHAnsi"/>
          <w:b/>
          <w:bCs/>
          <w:sz w:val="20"/>
          <w:szCs w:val="18"/>
          <w:vertAlign w:val="superscript"/>
        </w:rPr>
        <w:t>-2</w:t>
      </w:r>
      <w:r w:rsidRPr="00E31264">
        <w:rPr>
          <w:rFonts w:asciiTheme="minorHAnsi" w:eastAsia="Skia" w:hAnsiTheme="minorHAnsi" w:cstheme="minorHAnsi"/>
          <w:b/>
          <w:bCs/>
          <w:sz w:val="20"/>
          <w:szCs w:val="18"/>
        </w:rPr>
        <w:t xml:space="preserve"> s</w:t>
      </w:r>
      <w:r w:rsidRPr="00E31264">
        <w:rPr>
          <w:rFonts w:asciiTheme="minorHAnsi" w:eastAsia="Skia" w:hAnsiTheme="minorHAnsi" w:cstheme="minorHAnsi"/>
          <w:b/>
          <w:bCs/>
          <w:sz w:val="20"/>
          <w:szCs w:val="18"/>
          <w:vertAlign w:val="superscript"/>
        </w:rPr>
        <w:t>-1</w:t>
      </w:r>
      <w:r w:rsidRPr="00E31264">
        <w:rPr>
          <w:rFonts w:asciiTheme="minorHAnsi" w:eastAsia="Skia" w:hAnsiTheme="minorHAnsi" w:cstheme="minorHAnsi"/>
          <w:b/>
          <w:bCs/>
          <w:sz w:val="20"/>
          <w:szCs w:val="18"/>
        </w:rPr>
        <w:t xml:space="preserve"> per mV</w:t>
      </w:r>
    </w:p>
    <w:p w14:paraId="08D29229" w14:textId="4DF8C2B9" w:rsidR="00D336FD" w:rsidRPr="00E31264" w:rsidRDefault="00D336FD" w:rsidP="00D336FD">
      <w:pPr>
        <w:spacing w:before="0" w:after="0" w:line="181" w:lineRule="atLeast"/>
        <w:jc w:val="center"/>
        <w:rPr>
          <w:rFonts w:asciiTheme="minorHAnsi" w:eastAsia="Skia" w:hAnsiTheme="minorHAnsi" w:cstheme="minorHAnsi"/>
          <w:b/>
          <w:bCs/>
          <w:sz w:val="20"/>
          <w:szCs w:val="18"/>
        </w:rPr>
      </w:pPr>
      <w:r w:rsidRPr="00E31264">
        <w:rPr>
          <w:rFonts w:asciiTheme="minorHAnsi" w:hAnsiTheme="minorHAnsi" w:cstheme="minorHAnsi"/>
          <w:b/>
          <w:bCs/>
          <w:sz w:val="20"/>
          <w:szCs w:val="18"/>
        </w:rPr>
        <w:t>SQ-2</w:t>
      </w:r>
      <w:r w:rsidR="00657B97" w:rsidRPr="00E31264">
        <w:rPr>
          <w:rFonts w:asciiTheme="minorHAnsi" w:hAnsiTheme="minorHAnsi" w:cstheme="minorHAnsi"/>
          <w:b/>
          <w:bCs/>
          <w:sz w:val="20"/>
          <w:szCs w:val="18"/>
        </w:rPr>
        <w:t>0</w:t>
      </w:r>
      <w:r w:rsidRPr="00E31264">
        <w:rPr>
          <w:rFonts w:asciiTheme="minorHAnsi" w:hAnsiTheme="minorHAnsi" w:cstheme="minorHAnsi"/>
          <w:b/>
          <w:bCs/>
          <w:sz w:val="20"/>
          <w:szCs w:val="18"/>
        </w:rPr>
        <w:t>5</w:t>
      </w:r>
      <w:r w:rsidR="00C058FC" w:rsidRPr="00E31264">
        <w:rPr>
          <w:rFonts w:asciiTheme="minorHAnsi" w:hAnsiTheme="minorHAnsi" w:cstheme="minorHAnsi"/>
          <w:b/>
          <w:bCs/>
          <w:sz w:val="20"/>
          <w:szCs w:val="18"/>
        </w:rPr>
        <w:t>X</w:t>
      </w:r>
      <w:r w:rsidRPr="00E31264">
        <w:rPr>
          <w:rFonts w:asciiTheme="minorHAnsi" w:hAnsiTheme="minorHAnsi" w:cstheme="minorHAnsi"/>
          <w:b/>
          <w:bCs/>
          <w:sz w:val="20"/>
          <w:szCs w:val="18"/>
        </w:rPr>
        <w:t xml:space="preserve">: 0.8 </w:t>
      </w:r>
      <w:r w:rsidRPr="00E31264">
        <w:rPr>
          <w:rFonts w:asciiTheme="minorHAnsi" w:eastAsia="Skia" w:hAnsiTheme="minorHAnsi" w:cstheme="minorHAnsi"/>
          <w:b/>
          <w:bCs/>
          <w:sz w:val="20"/>
          <w:szCs w:val="18"/>
        </w:rPr>
        <w:t>µmol m</w:t>
      </w:r>
      <w:r w:rsidRPr="00E31264">
        <w:rPr>
          <w:rFonts w:asciiTheme="minorHAnsi" w:eastAsia="Skia" w:hAnsiTheme="minorHAnsi" w:cstheme="minorHAnsi"/>
          <w:b/>
          <w:bCs/>
          <w:sz w:val="20"/>
          <w:szCs w:val="18"/>
          <w:vertAlign w:val="superscript"/>
        </w:rPr>
        <w:t>-2</w:t>
      </w:r>
      <w:r w:rsidRPr="00E31264">
        <w:rPr>
          <w:rFonts w:asciiTheme="minorHAnsi" w:eastAsia="Skia" w:hAnsiTheme="minorHAnsi" w:cstheme="minorHAnsi"/>
          <w:b/>
          <w:bCs/>
          <w:sz w:val="20"/>
          <w:szCs w:val="18"/>
        </w:rPr>
        <w:t xml:space="preserve"> s</w:t>
      </w:r>
      <w:r w:rsidRPr="00E31264">
        <w:rPr>
          <w:rFonts w:asciiTheme="minorHAnsi" w:eastAsia="Skia" w:hAnsiTheme="minorHAnsi" w:cstheme="minorHAnsi"/>
          <w:b/>
          <w:bCs/>
          <w:sz w:val="20"/>
          <w:szCs w:val="18"/>
          <w:vertAlign w:val="superscript"/>
        </w:rPr>
        <w:t>-1</w:t>
      </w:r>
      <w:r w:rsidRPr="00E31264">
        <w:rPr>
          <w:rFonts w:asciiTheme="minorHAnsi" w:eastAsia="Skia" w:hAnsiTheme="minorHAnsi" w:cstheme="minorHAnsi"/>
          <w:b/>
          <w:bCs/>
          <w:sz w:val="20"/>
          <w:szCs w:val="18"/>
        </w:rPr>
        <w:t xml:space="preserve"> per mV</w:t>
      </w:r>
    </w:p>
    <w:p w14:paraId="113DDDE1" w14:textId="77777777" w:rsidR="00D336FD" w:rsidRPr="00E31264" w:rsidRDefault="00D336FD" w:rsidP="00D336FD">
      <w:pPr>
        <w:spacing w:line="201" w:lineRule="atLeast"/>
        <w:rPr>
          <w:rFonts w:asciiTheme="minorHAnsi" w:eastAsia="Skia" w:hAnsiTheme="minorHAnsi" w:cstheme="minorHAnsi"/>
          <w:sz w:val="20"/>
          <w:szCs w:val="18"/>
        </w:rPr>
      </w:pPr>
      <w:r w:rsidRPr="00E31264">
        <w:rPr>
          <w:rFonts w:asciiTheme="minorHAnsi" w:eastAsia="Skia" w:hAnsiTheme="minorHAnsi" w:cstheme="minorHAnsi"/>
          <w:sz w:val="20"/>
          <w:szCs w:val="18"/>
        </w:rPr>
        <w:t>Multiply this calibration factor by the measured mV signal to convert sensor output to PPFD in units of</w:t>
      </w:r>
      <w:r w:rsidRPr="00E31264">
        <w:rPr>
          <w:rFonts w:asciiTheme="minorHAnsi" w:eastAsia="Skia" w:hAnsiTheme="minorHAnsi" w:cstheme="minorHAnsi"/>
          <w:sz w:val="19"/>
          <w:szCs w:val="19"/>
        </w:rPr>
        <w:t xml:space="preserve"> µmol m</w:t>
      </w:r>
      <w:r w:rsidRPr="00E31264">
        <w:rPr>
          <w:rFonts w:asciiTheme="minorHAnsi" w:eastAsia="Skia" w:hAnsiTheme="minorHAnsi" w:cstheme="minorHAnsi"/>
          <w:sz w:val="19"/>
          <w:szCs w:val="19"/>
          <w:vertAlign w:val="superscript"/>
        </w:rPr>
        <w:t>-2</w:t>
      </w:r>
      <w:r w:rsidRPr="00E31264">
        <w:rPr>
          <w:rFonts w:asciiTheme="minorHAnsi" w:eastAsia="Skia" w:hAnsiTheme="minorHAnsi" w:cstheme="minorHAnsi"/>
          <w:sz w:val="19"/>
          <w:szCs w:val="19"/>
        </w:rPr>
        <w:t xml:space="preserve"> s</w:t>
      </w:r>
      <w:r w:rsidRPr="00E31264">
        <w:rPr>
          <w:rFonts w:asciiTheme="minorHAnsi" w:eastAsia="Skia" w:hAnsiTheme="minorHAnsi" w:cstheme="minorHAnsi"/>
          <w:sz w:val="19"/>
          <w:szCs w:val="19"/>
          <w:vertAlign w:val="superscript"/>
        </w:rPr>
        <w:t>-1</w:t>
      </w:r>
      <w:r w:rsidRPr="00E31264">
        <w:rPr>
          <w:rFonts w:asciiTheme="minorHAnsi" w:eastAsia="Skia" w:hAnsiTheme="minorHAnsi" w:cstheme="minorHAnsi"/>
          <w:sz w:val="19"/>
          <w:szCs w:val="19"/>
        </w:rPr>
        <w:t>:</w:t>
      </w:r>
    </w:p>
    <w:p w14:paraId="0D75AFF2" w14:textId="77777777" w:rsidR="00D336FD" w:rsidRPr="00E31264" w:rsidRDefault="00BE0794" w:rsidP="00D336FD">
      <w:pPr>
        <w:spacing w:line="201" w:lineRule="atLeast"/>
        <w:rPr>
          <w:rFonts w:asciiTheme="minorHAnsi" w:hAnsiTheme="minorHAnsi" w:cstheme="minorHAnsi"/>
          <w:b/>
          <w:sz w:val="20"/>
          <w:szCs w:val="18"/>
        </w:rPr>
      </w:pPr>
      <w:r w:rsidRPr="00E31264">
        <w:rPr>
          <w:rFonts w:asciiTheme="minorHAnsi" w:hAnsiTheme="minorHAnsi" w:cstheme="minorHAnsi"/>
          <w:noProof/>
          <w:sz w:val="20"/>
        </w:rPr>
        <w:drawing>
          <wp:anchor distT="0" distB="0" distL="114300" distR="114300" simplePos="0" relativeHeight="251671040" behindDoc="1" locked="0" layoutInCell="1" allowOverlap="1" wp14:anchorId="3BA9235F" wp14:editId="62BEC628">
            <wp:simplePos x="0" y="0"/>
            <wp:positionH relativeFrom="column">
              <wp:posOffset>-50067</wp:posOffset>
            </wp:positionH>
            <wp:positionV relativeFrom="paragraph">
              <wp:posOffset>220345</wp:posOffset>
            </wp:positionV>
            <wp:extent cx="1551940" cy="3716020"/>
            <wp:effectExtent l="0" t="0" r="0" b="0"/>
            <wp:wrapNone/>
            <wp:docPr id="313" name="Picture 313" descr="original-quantum-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al-quantum-sun-graphic"/>
                    <pic:cNvPicPr>
                      <a:picLocks noChangeAspect="1" noChangeArrowheads="1"/>
                    </pic:cNvPicPr>
                  </pic:nvPicPr>
                  <pic:blipFill>
                    <a:blip r:embed="rId25" cstate="print">
                      <a:extLst>
                        <a:ext uri="{28A0092B-C50C-407E-A947-70E740481C1C}">
                          <a14:useLocalDpi xmlns:a14="http://schemas.microsoft.com/office/drawing/2010/main" val="0"/>
                        </a:ext>
                      </a:extLst>
                    </a:blip>
                    <a:srcRect l="29314" r="28810"/>
                    <a:stretch>
                      <a:fillRect/>
                    </a:stretch>
                  </pic:blipFill>
                  <pic:spPr bwMode="auto">
                    <a:xfrm>
                      <a:off x="0" y="0"/>
                      <a:ext cx="1551940" cy="3716020"/>
                    </a:xfrm>
                    <a:prstGeom prst="rect">
                      <a:avLst/>
                    </a:prstGeom>
                    <a:noFill/>
                  </pic:spPr>
                </pic:pic>
              </a:graphicData>
            </a:graphic>
            <wp14:sizeRelH relativeFrom="page">
              <wp14:pctWidth>0</wp14:pctWidth>
            </wp14:sizeRelH>
            <wp14:sizeRelV relativeFrom="page">
              <wp14:pctHeight>0</wp14:pctHeight>
            </wp14:sizeRelV>
          </wp:anchor>
        </w:drawing>
      </w:r>
      <w:r w:rsidR="00D336FD" w:rsidRPr="00E31264">
        <w:rPr>
          <w:rFonts w:asciiTheme="minorHAnsi" w:hAnsiTheme="minorHAnsi" w:cstheme="minorHAnsi"/>
          <w:b/>
          <w:sz w:val="20"/>
          <w:szCs w:val="18"/>
        </w:rPr>
        <w:t>Calibration Factor (0.8</w:t>
      </w:r>
      <w:r w:rsidR="00D336FD" w:rsidRPr="00E31264">
        <w:rPr>
          <w:rFonts w:asciiTheme="minorHAnsi" w:hAnsiTheme="minorHAnsi" w:cstheme="minorHAnsi"/>
          <w:b/>
          <w:bCs/>
          <w:sz w:val="20"/>
          <w:szCs w:val="18"/>
        </w:rPr>
        <w:t xml:space="preserve"> </w:t>
      </w:r>
      <w:r w:rsidR="00D336FD" w:rsidRPr="00E31264">
        <w:rPr>
          <w:rFonts w:asciiTheme="minorHAnsi" w:eastAsia="Skia" w:hAnsiTheme="minorHAnsi" w:cstheme="minorHAnsi"/>
          <w:b/>
          <w:bCs/>
          <w:sz w:val="20"/>
          <w:szCs w:val="18"/>
        </w:rPr>
        <w:t>µmol m</w:t>
      </w:r>
      <w:r w:rsidR="00D336FD" w:rsidRPr="00E31264">
        <w:rPr>
          <w:rFonts w:asciiTheme="minorHAnsi" w:eastAsia="Skia" w:hAnsiTheme="minorHAnsi" w:cstheme="minorHAnsi"/>
          <w:b/>
          <w:bCs/>
          <w:sz w:val="20"/>
          <w:szCs w:val="18"/>
          <w:vertAlign w:val="superscript"/>
        </w:rPr>
        <w:t>-2</w:t>
      </w:r>
      <w:r w:rsidR="00D336FD" w:rsidRPr="00E31264">
        <w:rPr>
          <w:rFonts w:asciiTheme="minorHAnsi" w:eastAsia="Skia" w:hAnsiTheme="minorHAnsi" w:cstheme="minorHAnsi"/>
          <w:b/>
          <w:bCs/>
          <w:sz w:val="20"/>
          <w:szCs w:val="18"/>
        </w:rPr>
        <w:t xml:space="preserve"> s</w:t>
      </w:r>
      <w:r w:rsidR="00D336FD" w:rsidRPr="00E31264">
        <w:rPr>
          <w:rFonts w:asciiTheme="minorHAnsi" w:eastAsia="Skia" w:hAnsiTheme="minorHAnsi" w:cstheme="minorHAnsi"/>
          <w:b/>
          <w:bCs/>
          <w:sz w:val="20"/>
          <w:szCs w:val="18"/>
          <w:vertAlign w:val="superscript"/>
        </w:rPr>
        <w:t>-1</w:t>
      </w:r>
      <w:r w:rsidR="00D336FD" w:rsidRPr="00E31264">
        <w:rPr>
          <w:rFonts w:asciiTheme="minorHAnsi" w:eastAsia="Skia" w:hAnsiTheme="minorHAnsi" w:cstheme="minorHAnsi"/>
          <w:b/>
          <w:bCs/>
          <w:sz w:val="20"/>
          <w:szCs w:val="18"/>
        </w:rPr>
        <w:t xml:space="preserve"> per mV</w:t>
      </w:r>
      <w:r w:rsidR="00D336FD" w:rsidRPr="00E31264">
        <w:rPr>
          <w:rFonts w:asciiTheme="minorHAnsi" w:hAnsiTheme="minorHAnsi" w:cstheme="minorHAnsi"/>
          <w:b/>
          <w:sz w:val="20"/>
          <w:szCs w:val="18"/>
        </w:rPr>
        <w:t>) * Sensor Output Signal (mV) = PPFD (</w:t>
      </w:r>
      <w:r w:rsidR="00D336FD" w:rsidRPr="00E31264">
        <w:rPr>
          <w:rFonts w:asciiTheme="minorHAnsi" w:eastAsia="Skia" w:hAnsiTheme="minorHAnsi" w:cstheme="minorHAnsi"/>
          <w:b/>
          <w:bCs/>
          <w:sz w:val="20"/>
          <w:szCs w:val="18"/>
        </w:rPr>
        <w:t>µmol m</w:t>
      </w:r>
      <w:r w:rsidR="00D336FD" w:rsidRPr="00E31264">
        <w:rPr>
          <w:rFonts w:asciiTheme="minorHAnsi" w:eastAsia="Skia" w:hAnsiTheme="minorHAnsi" w:cstheme="minorHAnsi"/>
          <w:b/>
          <w:bCs/>
          <w:sz w:val="20"/>
          <w:szCs w:val="18"/>
          <w:vertAlign w:val="superscript"/>
        </w:rPr>
        <w:t>-2</w:t>
      </w:r>
      <w:r w:rsidR="00D336FD" w:rsidRPr="00E31264">
        <w:rPr>
          <w:rFonts w:asciiTheme="minorHAnsi" w:eastAsia="Skia" w:hAnsiTheme="minorHAnsi" w:cstheme="minorHAnsi"/>
          <w:b/>
          <w:bCs/>
          <w:sz w:val="20"/>
          <w:szCs w:val="18"/>
        </w:rPr>
        <w:t xml:space="preserve"> s</w:t>
      </w:r>
      <w:r w:rsidR="00D336FD" w:rsidRPr="00E31264">
        <w:rPr>
          <w:rFonts w:asciiTheme="minorHAnsi" w:eastAsia="Skia" w:hAnsiTheme="minorHAnsi" w:cstheme="minorHAnsi"/>
          <w:b/>
          <w:bCs/>
          <w:sz w:val="20"/>
          <w:szCs w:val="18"/>
          <w:vertAlign w:val="superscript"/>
        </w:rPr>
        <w:t>-1</w:t>
      </w:r>
      <w:r w:rsidR="00D336FD" w:rsidRPr="00E31264">
        <w:rPr>
          <w:rFonts w:asciiTheme="minorHAnsi" w:hAnsiTheme="minorHAnsi" w:cstheme="minorHAnsi"/>
          <w:b/>
          <w:sz w:val="20"/>
          <w:szCs w:val="18"/>
        </w:rPr>
        <w:t>)</w:t>
      </w:r>
    </w:p>
    <w:p w14:paraId="76EB9B05" w14:textId="04359CBD" w:rsidR="00D336FD" w:rsidRPr="00E31264" w:rsidRDefault="00D336FD" w:rsidP="00D336FD">
      <w:pPr>
        <w:spacing w:line="201" w:lineRule="atLeast"/>
        <w:ind w:left="720" w:firstLine="720"/>
        <w:rPr>
          <w:rFonts w:asciiTheme="minorHAnsi" w:hAnsiTheme="minorHAnsi" w:cstheme="minorHAnsi"/>
          <w:b/>
          <w:sz w:val="20"/>
          <w:szCs w:val="18"/>
        </w:rPr>
      </w:pPr>
      <w:r w:rsidRPr="00E31264">
        <w:rPr>
          <w:rFonts w:asciiTheme="minorHAnsi" w:hAnsiTheme="minorHAnsi" w:cstheme="minorHAnsi"/>
          <w:b/>
          <w:sz w:val="20"/>
          <w:szCs w:val="18"/>
        </w:rPr>
        <w:t xml:space="preserve">      0.8</w:t>
      </w:r>
      <w:r w:rsidRPr="00E31264">
        <w:rPr>
          <w:rFonts w:asciiTheme="minorHAnsi" w:hAnsiTheme="minorHAnsi" w:cstheme="minorHAnsi"/>
          <w:b/>
          <w:sz w:val="20"/>
          <w:szCs w:val="18"/>
        </w:rPr>
        <w:tab/>
        <w:t xml:space="preserve">            </w:t>
      </w:r>
      <w:r w:rsidRPr="00E31264">
        <w:rPr>
          <w:rFonts w:asciiTheme="minorHAnsi" w:hAnsiTheme="minorHAnsi" w:cstheme="minorHAnsi"/>
          <w:b/>
          <w:sz w:val="20"/>
          <w:szCs w:val="18"/>
        </w:rPr>
        <w:tab/>
        <w:t xml:space="preserve">                *                             2500</w:t>
      </w:r>
      <w:r w:rsidRPr="00E31264">
        <w:rPr>
          <w:rFonts w:asciiTheme="minorHAnsi" w:hAnsiTheme="minorHAnsi" w:cstheme="minorHAnsi"/>
          <w:b/>
          <w:sz w:val="20"/>
          <w:szCs w:val="18"/>
        </w:rPr>
        <w:tab/>
        <w:t xml:space="preserve">                   =               2000</w:t>
      </w:r>
    </w:p>
    <w:p w14:paraId="47A7134A" w14:textId="17CAC219" w:rsidR="00D336FD" w:rsidRPr="00E31264" w:rsidRDefault="007F32BA">
      <w:pPr>
        <w:rPr>
          <w:rFonts w:asciiTheme="minorHAnsi" w:hAnsiTheme="minorHAnsi" w:cstheme="minorHAnsi"/>
          <w:b/>
          <w:sz w:val="20"/>
        </w:rPr>
      </w:pPr>
      <w:r w:rsidRPr="00E31264">
        <w:rPr>
          <w:rFonts w:asciiTheme="minorHAnsi" w:hAnsiTheme="minorHAnsi" w:cstheme="minorHAnsi"/>
          <w:noProof/>
          <w:sz w:val="20"/>
        </w:rPr>
        <mc:AlternateContent>
          <mc:Choice Requires="wps">
            <w:drawing>
              <wp:anchor distT="0" distB="0" distL="114300" distR="114300" simplePos="0" relativeHeight="251654656" behindDoc="0" locked="0" layoutInCell="1" allowOverlap="1" wp14:anchorId="10E57AE5" wp14:editId="72B449F1">
                <wp:simplePos x="0" y="0"/>
                <wp:positionH relativeFrom="margin">
                  <wp:posOffset>1979295</wp:posOffset>
                </wp:positionH>
                <wp:positionV relativeFrom="paragraph">
                  <wp:posOffset>15240</wp:posOffset>
                </wp:positionV>
                <wp:extent cx="4000500" cy="13017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01750"/>
                        </a:xfrm>
                        <a:prstGeom prst="rect">
                          <a:avLst/>
                        </a:prstGeom>
                        <a:solidFill>
                          <a:srgbClr val="FFFFFF"/>
                        </a:solidFill>
                        <a:ln w="9525">
                          <a:noFill/>
                          <a:miter lim="800000"/>
                          <a:headEnd/>
                          <a:tailEnd/>
                        </a:ln>
                      </wps:spPr>
                      <wps:txbx>
                        <w:txbxContent>
                          <w:p w14:paraId="10523F3C" w14:textId="647A43C6" w:rsidR="00C058FC" w:rsidRPr="00E31264" w:rsidRDefault="00C058FC" w:rsidP="00D336FD">
                            <w:pPr>
                              <w:rPr>
                                <w:rFonts w:asciiTheme="minorHAnsi" w:hAnsiTheme="minorHAnsi" w:cstheme="minorHAnsi"/>
                                <w:sz w:val="20"/>
                                <w:szCs w:val="16"/>
                              </w:rPr>
                            </w:pPr>
                            <w:r w:rsidRPr="00E31264">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E31264">
                              <w:rPr>
                                <w:rFonts w:asciiTheme="minorHAnsi" w:hAnsiTheme="minorHAnsi" w:cstheme="minorHAnsi"/>
                                <w:sz w:val="20"/>
                                <w:szCs w:val="16"/>
                                <w:vertAlign w:val="superscript"/>
                              </w:rPr>
                              <w:t>-2</w:t>
                            </w:r>
                            <w:r w:rsidRPr="00E31264">
                              <w:rPr>
                                <w:rFonts w:asciiTheme="minorHAnsi" w:hAnsiTheme="minorHAnsi" w:cstheme="minorHAnsi"/>
                                <w:sz w:val="20"/>
                                <w:szCs w:val="16"/>
                              </w:rPr>
                              <w:t xml:space="preserve"> s</w:t>
                            </w:r>
                            <w:r w:rsidRPr="00E31264">
                              <w:rPr>
                                <w:rFonts w:asciiTheme="minorHAnsi" w:hAnsiTheme="minorHAnsi" w:cstheme="minorHAnsi"/>
                                <w:sz w:val="20"/>
                                <w:szCs w:val="16"/>
                                <w:vertAlign w:val="superscript"/>
                              </w:rPr>
                              <w:t>-1</w:t>
                            </w:r>
                            <w:r w:rsidRPr="00E31264">
                              <w:rPr>
                                <w:rFonts w:asciiTheme="minorHAnsi" w:hAnsiTheme="minorHAnsi" w:cstheme="minorHAnsi"/>
                                <w:sz w:val="20"/>
                                <w:szCs w:val="16"/>
                              </w:rPr>
                              <w:t>. This yields an output signal of 2500 mV for the 0-5 V option or an output signal of 1250 mV for the 0-2.5 V option. The signal is converted to PPFD by multiplying by the calibration factor.</w:t>
                            </w:r>
                          </w:p>
                          <w:p w14:paraId="3E50A941" w14:textId="77777777" w:rsidR="00C058FC" w:rsidRPr="00E47748" w:rsidRDefault="00C058FC" w:rsidP="00D336FD">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7AE5" id="_x0000_s1036" type="#_x0000_t202" style="position:absolute;margin-left:155.85pt;margin-top:1.2pt;width:315pt;height:10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" stroked="f">
                <v:textbox>
                  <w:txbxContent>
                    <w:p w14:paraId="10523F3C" w14:textId="647A43C6" w:rsidR="00C058FC" w:rsidRPr="00E31264" w:rsidRDefault="00C058FC" w:rsidP="00D336FD">
                      <w:pPr>
                        <w:rPr>
                          <w:rFonts w:asciiTheme="minorHAnsi" w:hAnsiTheme="minorHAnsi" w:cstheme="minorHAnsi"/>
                          <w:sz w:val="20"/>
                          <w:szCs w:val="16"/>
                        </w:rPr>
                      </w:pPr>
                      <w:r w:rsidRPr="00E31264">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E31264">
                        <w:rPr>
                          <w:rFonts w:asciiTheme="minorHAnsi" w:hAnsiTheme="minorHAnsi" w:cstheme="minorHAnsi"/>
                          <w:sz w:val="20"/>
                          <w:szCs w:val="16"/>
                          <w:vertAlign w:val="superscript"/>
                        </w:rPr>
                        <w:t>-2</w:t>
                      </w:r>
                      <w:r w:rsidRPr="00E31264">
                        <w:rPr>
                          <w:rFonts w:asciiTheme="minorHAnsi" w:hAnsiTheme="minorHAnsi" w:cstheme="minorHAnsi"/>
                          <w:sz w:val="20"/>
                          <w:szCs w:val="16"/>
                        </w:rPr>
                        <w:t xml:space="preserve"> s</w:t>
                      </w:r>
                      <w:r w:rsidRPr="00E31264">
                        <w:rPr>
                          <w:rFonts w:asciiTheme="minorHAnsi" w:hAnsiTheme="minorHAnsi" w:cstheme="minorHAnsi"/>
                          <w:sz w:val="20"/>
                          <w:szCs w:val="16"/>
                          <w:vertAlign w:val="superscript"/>
                        </w:rPr>
                        <w:t>-1</w:t>
                      </w:r>
                      <w:r w:rsidRPr="00E31264">
                        <w:rPr>
                          <w:rFonts w:asciiTheme="minorHAnsi" w:hAnsiTheme="minorHAnsi" w:cstheme="minorHAnsi"/>
                          <w:sz w:val="20"/>
                          <w:szCs w:val="16"/>
                        </w:rPr>
                        <w:t>. This yields an output signal of 2500 mV for the 0-5 V option or an output signal of 1250 mV for the 0-2.5 V option. The signal is converted to PPFD by multiplying by the calibration factor.</w:t>
                      </w:r>
                    </w:p>
                    <w:p w14:paraId="3E50A941" w14:textId="77777777" w:rsidR="00C058FC" w:rsidRPr="00E47748" w:rsidRDefault="00C058FC" w:rsidP="00D336FD">
                      <w:pPr>
                        <w:rPr>
                          <w:rFonts w:ascii="Avenir LT Std 35 Light" w:hAnsi="Avenir LT Std 35 Light" w:cstheme="minorHAnsi"/>
                        </w:rPr>
                      </w:pPr>
                    </w:p>
                  </w:txbxContent>
                </v:textbox>
                <w10:wrap anchorx="margin"/>
              </v:shape>
            </w:pict>
          </mc:Fallback>
        </mc:AlternateContent>
      </w:r>
      <w:r w:rsidR="00066703" w:rsidRPr="00E31264">
        <w:rPr>
          <w:rFonts w:asciiTheme="minorHAnsi" w:hAnsiTheme="minorHAnsi" w:cstheme="minorHAnsi"/>
          <w:b/>
          <w:noProof/>
          <w:sz w:val="20"/>
        </w:rPr>
        <mc:AlternateContent>
          <mc:Choice Requires="wps">
            <w:drawing>
              <wp:anchor distT="45720" distB="45720" distL="114300" distR="114300" simplePos="0" relativeHeight="251641344" behindDoc="0" locked="0" layoutInCell="1" allowOverlap="1" wp14:anchorId="4BC4D3C8" wp14:editId="58FD8508">
                <wp:simplePos x="0" y="0"/>
                <wp:positionH relativeFrom="column">
                  <wp:posOffset>193138</wp:posOffset>
                </wp:positionH>
                <wp:positionV relativeFrom="paragraph">
                  <wp:posOffset>232410</wp:posOffset>
                </wp:positionV>
                <wp:extent cx="9855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404620"/>
                        </a:xfrm>
                        <a:prstGeom prst="rect">
                          <a:avLst/>
                        </a:prstGeom>
                        <a:noFill/>
                        <a:ln w="9525">
                          <a:noFill/>
                          <a:miter lim="800000"/>
                          <a:headEnd/>
                          <a:tailEnd/>
                        </a:ln>
                      </wps:spPr>
                      <wps:txbx>
                        <w:txbxContent>
                          <w:p w14:paraId="65A049D0" w14:textId="77777777" w:rsidR="00C058FC" w:rsidRPr="007C0A4C" w:rsidRDefault="00C058FC" w:rsidP="00604921">
                            <w:pPr>
                              <w:jc w:val="center"/>
                              <w:rPr>
                                <w:rFonts w:asciiTheme="minorHAnsi" w:hAnsiTheme="minorHAnsi" w:cstheme="minorHAnsi"/>
                                <w:sz w:val="16"/>
                                <w:szCs w:val="16"/>
                              </w:rPr>
                            </w:pPr>
                            <w:r w:rsidRPr="007C0A4C">
                              <w:rPr>
                                <w:rFonts w:asciiTheme="minorHAnsi" w:hAnsiTheme="minorHAnsi" w:cstheme="minorHAnsi"/>
                                <w:sz w:val="16"/>
                                <w:szCs w:val="16"/>
                              </w:rPr>
                              <w:t>Full Sunlight</w:t>
                            </w:r>
                          </w:p>
                          <w:p w14:paraId="513C90EB" w14:textId="77777777" w:rsidR="00C058FC" w:rsidRPr="007C0A4C" w:rsidRDefault="00C058FC">
                            <w:pPr>
                              <w:rPr>
                                <w:rFonts w:asciiTheme="minorHAnsi" w:hAnsiTheme="minorHAnsi" w:cstheme="minorHAnsi"/>
                              </w:rPr>
                            </w:pPr>
                            <w:r w:rsidRPr="007C0A4C">
                              <w:rPr>
                                <w:rFonts w:asciiTheme="minorHAnsi" w:hAnsiTheme="minorHAnsi" w:cstheme="minorHAnsi"/>
                                <w:sz w:val="16"/>
                                <w:szCs w:val="16"/>
                              </w:rPr>
                              <w:t>(2000 µmol m</w:t>
                            </w:r>
                            <w:r w:rsidRPr="007C0A4C">
                              <w:rPr>
                                <w:rFonts w:asciiTheme="minorHAnsi" w:hAnsiTheme="minorHAnsi" w:cstheme="minorHAnsi"/>
                                <w:sz w:val="16"/>
                                <w:szCs w:val="16"/>
                                <w:vertAlign w:val="superscript"/>
                              </w:rPr>
                              <w:t>-2</w:t>
                            </w:r>
                            <w:r w:rsidRPr="007C0A4C">
                              <w:rPr>
                                <w:rFonts w:asciiTheme="minorHAnsi" w:hAnsiTheme="minorHAnsi" w:cstheme="minorHAnsi"/>
                                <w:sz w:val="16"/>
                                <w:szCs w:val="16"/>
                              </w:rPr>
                              <w:t xml:space="preserve"> s</w:t>
                            </w:r>
                            <w:r w:rsidRPr="007C0A4C">
                              <w:rPr>
                                <w:rFonts w:asciiTheme="minorHAnsi" w:hAnsiTheme="minorHAnsi" w:cstheme="minorHAnsi"/>
                                <w:sz w:val="16"/>
                                <w:szCs w:val="16"/>
                                <w:vertAlign w:val="superscript"/>
                              </w:rPr>
                              <w:t>-1</w:t>
                            </w:r>
                            <w:r w:rsidRPr="007C0A4C">
                              <w:rPr>
                                <w:rFonts w:asciiTheme="minorHAnsi" w:hAnsiTheme="minorHAnsi" w:cstheme="min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4D3C8" id="_x0000_s1037" type="#_x0000_t202" style="position:absolute;margin-left:15.2pt;margin-top:18.3pt;width:77.6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" filled="f" stroked="f">
                <v:textbox style="mso-fit-shape-to-text:t">
                  <w:txbxContent>
                    <w:p w14:paraId="65A049D0" w14:textId="77777777" w:rsidR="00C058FC" w:rsidRPr="007C0A4C" w:rsidRDefault="00C058FC" w:rsidP="00604921">
                      <w:pPr>
                        <w:jc w:val="center"/>
                        <w:rPr>
                          <w:rFonts w:asciiTheme="minorHAnsi" w:hAnsiTheme="minorHAnsi" w:cstheme="minorHAnsi"/>
                          <w:sz w:val="16"/>
                          <w:szCs w:val="16"/>
                        </w:rPr>
                      </w:pPr>
                      <w:r w:rsidRPr="007C0A4C">
                        <w:rPr>
                          <w:rFonts w:asciiTheme="minorHAnsi" w:hAnsiTheme="minorHAnsi" w:cstheme="minorHAnsi"/>
                          <w:sz w:val="16"/>
                          <w:szCs w:val="16"/>
                        </w:rPr>
                        <w:t>Full Sunlight</w:t>
                      </w:r>
                    </w:p>
                    <w:p w14:paraId="513C90EB" w14:textId="77777777" w:rsidR="00C058FC" w:rsidRPr="007C0A4C" w:rsidRDefault="00C058FC">
                      <w:pPr>
                        <w:rPr>
                          <w:rFonts w:asciiTheme="minorHAnsi" w:hAnsiTheme="minorHAnsi" w:cstheme="minorHAnsi"/>
                        </w:rPr>
                      </w:pPr>
                      <w:r w:rsidRPr="007C0A4C">
                        <w:rPr>
                          <w:rFonts w:asciiTheme="minorHAnsi" w:hAnsiTheme="minorHAnsi" w:cstheme="minorHAnsi"/>
                          <w:sz w:val="16"/>
                          <w:szCs w:val="16"/>
                        </w:rPr>
                        <w:t>(2000 µmol m</w:t>
                      </w:r>
                      <w:r w:rsidRPr="007C0A4C">
                        <w:rPr>
                          <w:rFonts w:asciiTheme="minorHAnsi" w:hAnsiTheme="minorHAnsi" w:cstheme="minorHAnsi"/>
                          <w:sz w:val="16"/>
                          <w:szCs w:val="16"/>
                          <w:vertAlign w:val="superscript"/>
                        </w:rPr>
                        <w:t>-2</w:t>
                      </w:r>
                      <w:r w:rsidRPr="007C0A4C">
                        <w:rPr>
                          <w:rFonts w:asciiTheme="minorHAnsi" w:hAnsiTheme="minorHAnsi" w:cstheme="minorHAnsi"/>
                          <w:sz w:val="16"/>
                          <w:szCs w:val="16"/>
                        </w:rPr>
                        <w:t xml:space="preserve"> s</w:t>
                      </w:r>
                      <w:r w:rsidRPr="007C0A4C">
                        <w:rPr>
                          <w:rFonts w:asciiTheme="minorHAnsi" w:hAnsiTheme="minorHAnsi" w:cstheme="minorHAnsi"/>
                          <w:sz w:val="16"/>
                          <w:szCs w:val="16"/>
                          <w:vertAlign w:val="superscript"/>
                        </w:rPr>
                        <w:t>-1</w:t>
                      </w:r>
                      <w:r w:rsidRPr="007C0A4C">
                        <w:rPr>
                          <w:rFonts w:asciiTheme="minorHAnsi" w:hAnsiTheme="minorHAnsi" w:cstheme="minorHAnsi"/>
                          <w:sz w:val="16"/>
                          <w:szCs w:val="16"/>
                        </w:rPr>
                        <w:t>)</w:t>
                      </w:r>
                    </w:p>
                  </w:txbxContent>
                </v:textbox>
              </v:shape>
            </w:pict>
          </mc:Fallback>
        </mc:AlternateContent>
      </w:r>
      <w:r w:rsidR="00D336FD" w:rsidRPr="00E31264">
        <w:rPr>
          <w:rFonts w:asciiTheme="minorHAnsi" w:hAnsiTheme="minorHAnsi" w:cstheme="minorHAnsi"/>
          <w:b/>
          <w:noProof/>
          <w:sz w:val="20"/>
        </w:rPr>
        <mc:AlternateContent>
          <mc:Choice Requires="wps">
            <w:drawing>
              <wp:anchor distT="45720" distB="45720" distL="114300" distR="114300" simplePos="0" relativeHeight="251642368" behindDoc="0" locked="0" layoutInCell="1" allowOverlap="1" wp14:anchorId="2DA1124F" wp14:editId="74DFD512">
                <wp:simplePos x="0" y="0"/>
                <wp:positionH relativeFrom="column">
                  <wp:posOffset>1951355</wp:posOffset>
                </wp:positionH>
                <wp:positionV relativeFrom="paragraph">
                  <wp:posOffset>1386205</wp:posOffset>
                </wp:positionV>
                <wp:extent cx="2434590" cy="1404620"/>
                <wp:effectExtent l="0" t="0" r="381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solidFill>
                          <a:srgbClr val="FFFFFF"/>
                        </a:solidFill>
                        <a:ln w="9525">
                          <a:noFill/>
                          <a:miter lim="800000"/>
                          <a:headEnd/>
                          <a:tailEnd/>
                        </a:ln>
                      </wps:spPr>
                      <wps:txbx>
                        <w:txbxContent>
                          <w:p w14:paraId="5BCE7738"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 xml:space="preserve">Sensor Output: 4 V </w:t>
                            </w:r>
                          </w:p>
                          <w:p w14:paraId="1AC089BF"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Conversion Factor: 0.5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p w14:paraId="6771152A" w14:textId="77777777" w:rsidR="00C058FC" w:rsidRPr="007C0A4C" w:rsidRDefault="00C058FC" w:rsidP="00604921">
                            <w:pPr>
                              <w:spacing w:before="0" w:after="0" w:line="240" w:lineRule="auto"/>
                              <w:rPr>
                                <w:rFonts w:ascii="Calibri" w:hAnsi="Calibri" w:cs="Calibri"/>
                                <w:sz w:val="20"/>
                                <w:szCs w:val="16"/>
                              </w:rPr>
                            </w:pPr>
                          </w:p>
                          <w:p w14:paraId="7845CF9C"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Sensor Output: 2 V</w:t>
                            </w:r>
                          </w:p>
                          <w:p w14:paraId="293A8E55"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Conversion Factor: 1.0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1124F" id="_x0000_s1038" type="#_x0000_t202" style="position:absolute;margin-left:153.65pt;margin-top:109.15pt;width:191.7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byEw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" stroked="f">
                <v:textbox style="mso-fit-shape-to-text:t">
                  <w:txbxContent>
                    <w:p w14:paraId="5BCE7738"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 xml:space="preserve">Sensor Output: 4 V </w:t>
                      </w:r>
                    </w:p>
                    <w:p w14:paraId="1AC089BF"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Conversion Factor: 0.5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p w14:paraId="6771152A" w14:textId="77777777" w:rsidR="00C058FC" w:rsidRPr="007C0A4C" w:rsidRDefault="00C058FC" w:rsidP="00604921">
                      <w:pPr>
                        <w:spacing w:before="0" w:after="0" w:line="240" w:lineRule="auto"/>
                        <w:rPr>
                          <w:rFonts w:ascii="Calibri" w:hAnsi="Calibri" w:cs="Calibri"/>
                          <w:sz w:val="20"/>
                          <w:szCs w:val="16"/>
                        </w:rPr>
                      </w:pPr>
                    </w:p>
                    <w:p w14:paraId="7845CF9C"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Sensor Output: 2 V</w:t>
                      </w:r>
                    </w:p>
                    <w:p w14:paraId="293A8E55" w14:textId="77777777" w:rsidR="00C058FC" w:rsidRPr="007C0A4C" w:rsidRDefault="00C058FC" w:rsidP="00604921">
                      <w:pPr>
                        <w:spacing w:before="0" w:after="0" w:line="240" w:lineRule="auto"/>
                        <w:rPr>
                          <w:rFonts w:ascii="Calibri" w:hAnsi="Calibri" w:cs="Calibri"/>
                          <w:sz w:val="20"/>
                          <w:szCs w:val="16"/>
                        </w:rPr>
                      </w:pPr>
                      <w:r w:rsidRPr="007C0A4C">
                        <w:rPr>
                          <w:rFonts w:ascii="Calibri" w:hAnsi="Calibri" w:cs="Calibri"/>
                          <w:sz w:val="20"/>
                          <w:szCs w:val="16"/>
                        </w:rPr>
                        <w:t>Conversion Factor: 1.0 µmol m</w:t>
                      </w:r>
                      <w:r w:rsidRPr="007C0A4C">
                        <w:rPr>
                          <w:rFonts w:ascii="Calibri" w:hAnsi="Calibri" w:cs="Calibri"/>
                          <w:sz w:val="20"/>
                          <w:szCs w:val="16"/>
                          <w:vertAlign w:val="superscript"/>
                        </w:rPr>
                        <w:t>-2</w:t>
                      </w:r>
                      <w:r w:rsidRPr="007C0A4C">
                        <w:rPr>
                          <w:rFonts w:ascii="Calibri" w:hAnsi="Calibri" w:cs="Calibri"/>
                          <w:sz w:val="20"/>
                          <w:szCs w:val="16"/>
                        </w:rPr>
                        <w:t xml:space="preserve"> s</w:t>
                      </w:r>
                      <w:r w:rsidRPr="007C0A4C">
                        <w:rPr>
                          <w:rFonts w:ascii="Calibri" w:hAnsi="Calibri" w:cs="Calibri"/>
                          <w:sz w:val="20"/>
                          <w:szCs w:val="16"/>
                          <w:vertAlign w:val="superscript"/>
                        </w:rPr>
                        <w:t xml:space="preserve">-1 </w:t>
                      </w:r>
                      <w:r w:rsidRPr="007C0A4C">
                        <w:rPr>
                          <w:rFonts w:ascii="Calibri" w:hAnsi="Calibri" w:cs="Calibri"/>
                          <w:sz w:val="20"/>
                          <w:szCs w:val="16"/>
                        </w:rPr>
                        <w:t>per mV</w:t>
                      </w:r>
                    </w:p>
                  </w:txbxContent>
                </v:textbox>
              </v:shape>
            </w:pict>
          </mc:Fallback>
        </mc:AlternateContent>
      </w:r>
      <w:r w:rsidR="00D336FD" w:rsidRPr="00E31264">
        <w:rPr>
          <w:rFonts w:asciiTheme="minorHAnsi" w:hAnsiTheme="minorHAnsi" w:cstheme="minorHAnsi"/>
          <w:b/>
          <w:noProof/>
          <w:sz w:val="20"/>
        </w:rPr>
        <mc:AlternateContent>
          <mc:Choice Requires="wps">
            <w:drawing>
              <wp:anchor distT="45720" distB="45720" distL="114300" distR="114300" simplePos="0" relativeHeight="251652608" behindDoc="0" locked="0" layoutInCell="1" allowOverlap="1" wp14:anchorId="4614F32C" wp14:editId="2CC1AD70">
                <wp:simplePos x="0" y="0"/>
                <wp:positionH relativeFrom="column">
                  <wp:posOffset>1178992</wp:posOffset>
                </wp:positionH>
                <wp:positionV relativeFrom="paragraph">
                  <wp:posOffset>1296670</wp:posOffset>
                </wp:positionV>
                <wp:extent cx="814705" cy="1404620"/>
                <wp:effectExtent l="0" t="0" r="4445"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404620"/>
                        </a:xfrm>
                        <a:prstGeom prst="rect">
                          <a:avLst/>
                        </a:prstGeom>
                        <a:solidFill>
                          <a:srgbClr val="FFFFFF"/>
                        </a:solidFill>
                        <a:ln w="9525">
                          <a:noFill/>
                          <a:miter lim="800000"/>
                          <a:headEnd/>
                          <a:tailEnd/>
                        </a:ln>
                      </wps:spPr>
                      <wps:txbx>
                        <w:txbxContent>
                          <w:p w14:paraId="47C74BB6" w14:textId="77777777" w:rsidR="00C058FC" w:rsidRPr="007C0A4C" w:rsidRDefault="00C058FC" w:rsidP="00604921">
                            <w:pPr>
                              <w:spacing w:line="480" w:lineRule="auto"/>
                              <w:rPr>
                                <w:rFonts w:ascii="Calibri" w:hAnsi="Calibri" w:cs="Calibri"/>
                                <w:sz w:val="20"/>
                                <w:szCs w:val="16"/>
                              </w:rPr>
                            </w:pPr>
                            <w:r w:rsidRPr="007C0A4C">
                              <w:rPr>
                                <w:rFonts w:ascii="Calibri" w:hAnsi="Calibri" w:cs="Calibri"/>
                                <w:sz w:val="20"/>
                                <w:szCs w:val="16"/>
                              </w:rPr>
                              <w:t>SQ-215/225</w:t>
                            </w:r>
                          </w:p>
                          <w:p w14:paraId="43B059DC" w14:textId="77777777" w:rsidR="00C058FC" w:rsidRPr="007C0A4C" w:rsidRDefault="00C058FC" w:rsidP="00604921">
                            <w:pPr>
                              <w:spacing w:line="480" w:lineRule="auto"/>
                              <w:rPr>
                                <w:rFonts w:ascii="Calibri" w:hAnsi="Calibri" w:cs="Calibri"/>
                                <w:sz w:val="20"/>
                                <w:szCs w:val="16"/>
                              </w:rPr>
                            </w:pPr>
                            <w:r w:rsidRPr="007C0A4C">
                              <w:rPr>
                                <w:rFonts w:ascii="Calibri" w:hAnsi="Calibri" w:cs="Calibri"/>
                                <w:sz w:val="20"/>
                                <w:szCs w:val="16"/>
                              </w:rPr>
                              <w:t>SQ-212-222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4F32C" id="_x0000_s1039" type="#_x0000_t202" style="position:absolute;margin-left:92.85pt;margin-top:102.1pt;width:64.1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flEg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" stroked="f">
                <v:textbox style="mso-fit-shape-to-text:t">
                  <w:txbxContent>
                    <w:p w14:paraId="47C74BB6" w14:textId="77777777" w:rsidR="00C058FC" w:rsidRPr="007C0A4C" w:rsidRDefault="00C058FC" w:rsidP="00604921">
                      <w:pPr>
                        <w:spacing w:line="480" w:lineRule="auto"/>
                        <w:rPr>
                          <w:rFonts w:ascii="Calibri" w:hAnsi="Calibri" w:cs="Calibri"/>
                          <w:sz w:val="20"/>
                          <w:szCs w:val="16"/>
                        </w:rPr>
                      </w:pPr>
                      <w:r w:rsidRPr="007C0A4C">
                        <w:rPr>
                          <w:rFonts w:ascii="Calibri" w:hAnsi="Calibri" w:cs="Calibri"/>
                          <w:sz w:val="20"/>
                          <w:szCs w:val="16"/>
                        </w:rPr>
                        <w:t>SQ-215/225</w:t>
                      </w:r>
                    </w:p>
                    <w:p w14:paraId="43B059DC" w14:textId="77777777" w:rsidR="00C058FC" w:rsidRPr="007C0A4C" w:rsidRDefault="00C058FC" w:rsidP="00604921">
                      <w:pPr>
                        <w:spacing w:line="480" w:lineRule="auto"/>
                        <w:rPr>
                          <w:rFonts w:ascii="Calibri" w:hAnsi="Calibri" w:cs="Calibri"/>
                          <w:sz w:val="20"/>
                          <w:szCs w:val="16"/>
                        </w:rPr>
                      </w:pPr>
                      <w:r w:rsidRPr="007C0A4C">
                        <w:rPr>
                          <w:rFonts w:ascii="Calibri" w:hAnsi="Calibri" w:cs="Calibri"/>
                          <w:sz w:val="20"/>
                          <w:szCs w:val="16"/>
                        </w:rPr>
                        <w:t>SQ-212-222</w:t>
                      </w:r>
                    </w:p>
                  </w:txbxContent>
                </v:textbox>
              </v:shape>
            </w:pict>
          </mc:Fallback>
        </mc:AlternateContent>
      </w:r>
    </w:p>
    <w:p w14:paraId="6F9BDD1D" w14:textId="1798E2AA" w:rsidR="00D336FD" w:rsidRPr="00E31264" w:rsidRDefault="00D336FD">
      <w:pPr>
        <w:rPr>
          <w:rFonts w:asciiTheme="minorHAnsi" w:hAnsiTheme="minorHAnsi" w:cstheme="minorHAnsi"/>
          <w:b/>
          <w:sz w:val="20"/>
        </w:rPr>
      </w:pPr>
    </w:p>
    <w:p w14:paraId="497E9C91" w14:textId="4B12075A" w:rsidR="00505454" w:rsidRPr="00E31264" w:rsidRDefault="00066703">
      <w:pPr>
        <w:rPr>
          <w:rFonts w:asciiTheme="minorHAnsi" w:hAnsiTheme="minorHAnsi" w:cstheme="minorHAnsi"/>
          <w:b/>
          <w:sz w:val="20"/>
        </w:rPr>
      </w:pPr>
      <w:r w:rsidRPr="00E31264">
        <w:rPr>
          <w:rFonts w:asciiTheme="minorHAnsi" w:hAnsiTheme="minorHAnsi" w:cstheme="minorHAnsi"/>
          <w:b/>
          <w:noProof/>
          <w:sz w:val="20"/>
        </w:rPr>
        <mc:AlternateContent>
          <mc:Choice Requires="wps">
            <w:drawing>
              <wp:anchor distT="45720" distB="45720" distL="114300" distR="114300" simplePos="0" relativeHeight="251656704" behindDoc="0" locked="0" layoutInCell="1" allowOverlap="1" wp14:anchorId="52F410E6" wp14:editId="783937DE">
                <wp:simplePos x="0" y="0"/>
                <wp:positionH relativeFrom="column">
                  <wp:posOffset>1177925</wp:posOffset>
                </wp:positionH>
                <wp:positionV relativeFrom="paragraph">
                  <wp:posOffset>747493</wp:posOffset>
                </wp:positionV>
                <wp:extent cx="814705" cy="905608"/>
                <wp:effectExtent l="0" t="0" r="4445" b="889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905608"/>
                        </a:xfrm>
                        <a:prstGeom prst="rect">
                          <a:avLst/>
                        </a:prstGeom>
                        <a:solidFill>
                          <a:srgbClr val="FFFFFF"/>
                        </a:solidFill>
                        <a:ln w="9525">
                          <a:noFill/>
                          <a:miter lim="800000"/>
                          <a:headEnd/>
                          <a:tailEnd/>
                        </a:ln>
                      </wps:spPr>
                      <wps:txbx>
                        <w:txbxContent>
                          <w:p w14:paraId="11BC0430" w14:textId="587A7D3D" w:rsidR="00C058FC" w:rsidRPr="007C0A4C" w:rsidRDefault="00C058FC" w:rsidP="00D336FD">
                            <w:pPr>
                              <w:spacing w:line="480" w:lineRule="auto"/>
                              <w:rPr>
                                <w:rFonts w:ascii="Calibri" w:hAnsi="Calibri" w:cs="Calibri"/>
                                <w:sz w:val="20"/>
                                <w:szCs w:val="16"/>
                              </w:rPr>
                            </w:pPr>
                            <w:r w:rsidRPr="007C0A4C">
                              <w:rPr>
                                <w:rFonts w:ascii="Calibri" w:hAnsi="Calibri" w:cs="Calibri"/>
                                <w:sz w:val="20"/>
                                <w:szCs w:val="16"/>
                              </w:rPr>
                              <w:t>SQ-2</w:t>
                            </w:r>
                            <w:r>
                              <w:rPr>
                                <w:rFonts w:ascii="Calibri" w:hAnsi="Calibri" w:cs="Calibri"/>
                                <w:sz w:val="20"/>
                                <w:szCs w:val="16"/>
                              </w:rPr>
                              <w:t>0</w:t>
                            </w:r>
                            <w:r w:rsidRPr="007C0A4C">
                              <w:rPr>
                                <w:rFonts w:ascii="Calibri" w:hAnsi="Calibri" w:cs="Calibri"/>
                                <w:sz w:val="20"/>
                                <w:szCs w:val="16"/>
                              </w:rPr>
                              <w:t>5</w:t>
                            </w:r>
                            <w:r>
                              <w:rPr>
                                <w:rFonts w:ascii="Calibri" w:hAnsi="Calibri" w:cs="Calibri"/>
                                <w:sz w:val="20"/>
                                <w:szCs w:val="16"/>
                              </w:rPr>
                              <w:t>X</w:t>
                            </w:r>
                          </w:p>
                          <w:p w14:paraId="74F953AA" w14:textId="61C85EED" w:rsidR="00C058FC" w:rsidRPr="007C0A4C" w:rsidRDefault="00C058FC" w:rsidP="00D336FD">
                            <w:pPr>
                              <w:spacing w:line="480" w:lineRule="auto"/>
                              <w:rPr>
                                <w:rFonts w:ascii="Calibri" w:hAnsi="Calibri" w:cs="Calibri"/>
                                <w:sz w:val="20"/>
                                <w:szCs w:val="16"/>
                              </w:rPr>
                            </w:pPr>
                            <w:r w:rsidRPr="007C0A4C">
                              <w:rPr>
                                <w:rFonts w:ascii="Calibri" w:hAnsi="Calibri" w:cs="Calibri"/>
                                <w:sz w:val="20"/>
                                <w:szCs w:val="16"/>
                              </w:rPr>
                              <w:t>SQ-2</w:t>
                            </w:r>
                            <w:r>
                              <w:rPr>
                                <w:rFonts w:ascii="Calibri" w:hAnsi="Calibri" w:cs="Calibri"/>
                                <w:sz w:val="20"/>
                                <w:szCs w:val="16"/>
                              </w:rPr>
                              <w:t>0</w:t>
                            </w:r>
                            <w:r w:rsidRPr="007C0A4C">
                              <w:rPr>
                                <w:rFonts w:ascii="Calibri" w:hAnsi="Calibri" w:cs="Calibri"/>
                                <w:sz w:val="20"/>
                                <w:szCs w:val="16"/>
                              </w:rPr>
                              <w:t>2</w:t>
                            </w:r>
                            <w:r>
                              <w:rPr>
                                <w:rFonts w:ascii="Calibri" w:hAnsi="Calibri" w:cs="Calibri"/>
                                <w:sz w:val="20"/>
                                <w:szCs w:val="1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410E6" id="_x0000_s1040" type="#_x0000_t202" style="position:absolute;margin-left:92.75pt;margin-top:58.85pt;width:64.15pt;height:71.3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lqEAIAAP0DAAAOAAAAZHJzL2Uyb0RvYy54bWysU9uO2yAQfa/Uf0C8N3aiZC9WnNU221SV&#10;thdp2w/AGMeomKEDiZ1+fQfszabtW1UeEMMw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" stroked="f">
                <v:textbox>
                  <w:txbxContent>
                    <w:p w14:paraId="11BC0430" w14:textId="587A7D3D" w:rsidR="00C058FC" w:rsidRPr="007C0A4C" w:rsidRDefault="00C058FC" w:rsidP="00D336FD">
                      <w:pPr>
                        <w:spacing w:line="480" w:lineRule="auto"/>
                        <w:rPr>
                          <w:rFonts w:ascii="Calibri" w:hAnsi="Calibri" w:cs="Calibri"/>
                          <w:sz w:val="20"/>
                          <w:szCs w:val="16"/>
                        </w:rPr>
                      </w:pPr>
                      <w:r w:rsidRPr="007C0A4C">
                        <w:rPr>
                          <w:rFonts w:ascii="Calibri" w:hAnsi="Calibri" w:cs="Calibri"/>
                          <w:sz w:val="20"/>
                          <w:szCs w:val="16"/>
                        </w:rPr>
                        <w:t>SQ-2</w:t>
                      </w:r>
                      <w:r>
                        <w:rPr>
                          <w:rFonts w:ascii="Calibri" w:hAnsi="Calibri" w:cs="Calibri"/>
                          <w:sz w:val="20"/>
                          <w:szCs w:val="16"/>
                        </w:rPr>
                        <w:t>0</w:t>
                      </w:r>
                      <w:r w:rsidRPr="007C0A4C">
                        <w:rPr>
                          <w:rFonts w:ascii="Calibri" w:hAnsi="Calibri" w:cs="Calibri"/>
                          <w:sz w:val="20"/>
                          <w:szCs w:val="16"/>
                        </w:rPr>
                        <w:t>5</w:t>
                      </w:r>
                      <w:r>
                        <w:rPr>
                          <w:rFonts w:ascii="Calibri" w:hAnsi="Calibri" w:cs="Calibri"/>
                          <w:sz w:val="20"/>
                          <w:szCs w:val="16"/>
                        </w:rPr>
                        <w:t>X</w:t>
                      </w:r>
                    </w:p>
                    <w:p w14:paraId="74F953AA" w14:textId="61C85EED" w:rsidR="00C058FC" w:rsidRPr="007C0A4C" w:rsidRDefault="00C058FC" w:rsidP="00D336FD">
                      <w:pPr>
                        <w:spacing w:line="480" w:lineRule="auto"/>
                        <w:rPr>
                          <w:rFonts w:ascii="Calibri" w:hAnsi="Calibri" w:cs="Calibri"/>
                          <w:sz w:val="20"/>
                          <w:szCs w:val="16"/>
                        </w:rPr>
                      </w:pPr>
                      <w:r w:rsidRPr="007C0A4C">
                        <w:rPr>
                          <w:rFonts w:ascii="Calibri" w:hAnsi="Calibri" w:cs="Calibri"/>
                          <w:sz w:val="20"/>
                          <w:szCs w:val="16"/>
                        </w:rPr>
                        <w:t>SQ-2</w:t>
                      </w:r>
                      <w:r>
                        <w:rPr>
                          <w:rFonts w:ascii="Calibri" w:hAnsi="Calibri" w:cs="Calibri"/>
                          <w:sz w:val="20"/>
                          <w:szCs w:val="16"/>
                        </w:rPr>
                        <w:t>0</w:t>
                      </w:r>
                      <w:r w:rsidRPr="007C0A4C">
                        <w:rPr>
                          <w:rFonts w:ascii="Calibri" w:hAnsi="Calibri" w:cs="Calibri"/>
                          <w:sz w:val="20"/>
                          <w:szCs w:val="16"/>
                        </w:rPr>
                        <w:t>2</w:t>
                      </w:r>
                      <w:r>
                        <w:rPr>
                          <w:rFonts w:ascii="Calibri" w:hAnsi="Calibri" w:cs="Calibri"/>
                          <w:sz w:val="20"/>
                          <w:szCs w:val="16"/>
                        </w:rPr>
                        <w:t>X</w:t>
                      </w:r>
                    </w:p>
                  </w:txbxContent>
                </v:textbox>
              </v:shape>
            </w:pict>
          </mc:Fallback>
        </mc:AlternateContent>
      </w:r>
      <w:r w:rsidR="00D336FD" w:rsidRPr="00E31264">
        <w:rPr>
          <w:rFonts w:asciiTheme="minorHAnsi" w:hAnsiTheme="minorHAnsi" w:cstheme="minorHAnsi"/>
          <w:b/>
          <w:noProof/>
          <w:sz w:val="20"/>
        </w:rPr>
        <mc:AlternateContent>
          <mc:Choice Requires="wps">
            <w:drawing>
              <wp:anchor distT="45720" distB="45720" distL="114300" distR="114300" simplePos="0" relativeHeight="251653632" behindDoc="0" locked="0" layoutInCell="1" allowOverlap="1" wp14:anchorId="46214A91" wp14:editId="06366D87">
                <wp:simplePos x="0" y="0"/>
                <wp:positionH relativeFrom="column">
                  <wp:posOffset>1959610</wp:posOffset>
                </wp:positionH>
                <wp:positionV relativeFrom="paragraph">
                  <wp:posOffset>781783</wp:posOffset>
                </wp:positionV>
                <wp:extent cx="2434590" cy="1404620"/>
                <wp:effectExtent l="0" t="0" r="3810" b="6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solidFill>
                          <a:srgbClr val="FFFFFF"/>
                        </a:solidFill>
                        <a:ln w="9525">
                          <a:noFill/>
                          <a:miter lim="800000"/>
                          <a:headEnd/>
                          <a:tailEnd/>
                        </a:ln>
                      </wps:spPr>
                      <wps:txbx>
                        <w:txbxContent>
                          <w:p w14:paraId="05952A42"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 xml:space="preserve">Sensor Output: 2.5 V </w:t>
                            </w:r>
                          </w:p>
                          <w:p w14:paraId="4682D9FA"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Conversion Factor: 0.8 µmol m</w:t>
                            </w:r>
                            <w:r w:rsidRPr="00E31264">
                              <w:rPr>
                                <w:rFonts w:ascii="Calibri" w:hAnsi="Calibri" w:cs="Calibri"/>
                                <w:sz w:val="20"/>
                                <w:szCs w:val="16"/>
                                <w:vertAlign w:val="superscript"/>
                              </w:rPr>
                              <w:t>-2</w:t>
                            </w:r>
                            <w:r w:rsidRPr="00E31264">
                              <w:rPr>
                                <w:rFonts w:ascii="Calibri" w:hAnsi="Calibri" w:cs="Calibri"/>
                                <w:sz w:val="20"/>
                                <w:szCs w:val="16"/>
                              </w:rPr>
                              <w:t xml:space="preserve"> s</w:t>
                            </w:r>
                            <w:r w:rsidRPr="00E31264">
                              <w:rPr>
                                <w:rFonts w:ascii="Calibri" w:hAnsi="Calibri" w:cs="Calibri"/>
                                <w:sz w:val="20"/>
                                <w:szCs w:val="16"/>
                                <w:vertAlign w:val="superscript"/>
                              </w:rPr>
                              <w:t xml:space="preserve">-1 </w:t>
                            </w:r>
                            <w:r w:rsidRPr="00E31264">
                              <w:rPr>
                                <w:rFonts w:ascii="Calibri" w:hAnsi="Calibri" w:cs="Calibri"/>
                                <w:sz w:val="20"/>
                                <w:szCs w:val="16"/>
                              </w:rPr>
                              <w:t>per mV</w:t>
                            </w:r>
                          </w:p>
                          <w:p w14:paraId="24F127E9" w14:textId="77777777" w:rsidR="00C058FC" w:rsidRPr="00E31264" w:rsidRDefault="00C058FC" w:rsidP="00D336FD">
                            <w:pPr>
                              <w:spacing w:before="0" w:after="0" w:line="240" w:lineRule="auto"/>
                              <w:rPr>
                                <w:rFonts w:ascii="Calibri" w:hAnsi="Calibri" w:cs="Calibri"/>
                                <w:sz w:val="20"/>
                                <w:szCs w:val="16"/>
                              </w:rPr>
                            </w:pPr>
                          </w:p>
                          <w:p w14:paraId="5294D230"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Sensor Output: 1.25 V</w:t>
                            </w:r>
                          </w:p>
                          <w:p w14:paraId="32504C49"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Conversion Factor: 1.6 µmol m</w:t>
                            </w:r>
                            <w:r w:rsidRPr="00E31264">
                              <w:rPr>
                                <w:rFonts w:ascii="Calibri" w:hAnsi="Calibri" w:cs="Calibri"/>
                                <w:sz w:val="20"/>
                                <w:szCs w:val="16"/>
                                <w:vertAlign w:val="superscript"/>
                              </w:rPr>
                              <w:t>-2</w:t>
                            </w:r>
                            <w:r w:rsidRPr="00E31264">
                              <w:rPr>
                                <w:rFonts w:ascii="Calibri" w:hAnsi="Calibri" w:cs="Calibri"/>
                                <w:sz w:val="20"/>
                                <w:szCs w:val="16"/>
                              </w:rPr>
                              <w:t xml:space="preserve"> s</w:t>
                            </w:r>
                            <w:r w:rsidRPr="00E31264">
                              <w:rPr>
                                <w:rFonts w:ascii="Calibri" w:hAnsi="Calibri" w:cs="Calibri"/>
                                <w:sz w:val="20"/>
                                <w:szCs w:val="16"/>
                                <w:vertAlign w:val="superscript"/>
                              </w:rPr>
                              <w:t xml:space="preserve">-1 </w:t>
                            </w:r>
                            <w:r w:rsidRPr="00E31264">
                              <w:rPr>
                                <w:rFonts w:ascii="Calibri" w:hAnsi="Calibri" w:cs="Calibri"/>
                                <w:sz w:val="20"/>
                                <w:szCs w:val="16"/>
                              </w:rPr>
                              <w:t>per mV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14A91" id="_x0000_s1041" type="#_x0000_t202" style="position:absolute;margin-left:154.3pt;margin-top:61.55pt;width:191.7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xcEw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" stroked="f">
                <v:textbox style="mso-fit-shape-to-text:t">
                  <w:txbxContent>
                    <w:p w14:paraId="05952A42"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 xml:space="preserve">Sensor Output: 2.5 V </w:t>
                      </w:r>
                    </w:p>
                    <w:p w14:paraId="4682D9FA"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Conversion Factor: 0.8 µmol m</w:t>
                      </w:r>
                      <w:r w:rsidRPr="00E31264">
                        <w:rPr>
                          <w:rFonts w:ascii="Calibri" w:hAnsi="Calibri" w:cs="Calibri"/>
                          <w:sz w:val="20"/>
                          <w:szCs w:val="16"/>
                          <w:vertAlign w:val="superscript"/>
                        </w:rPr>
                        <w:t>-2</w:t>
                      </w:r>
                      <w:r w:rsidRPr="00E31264">
                        <w:rPr>
                          <w:rFonts w:ascii="Calibri" w:hAnsi="Calibri" w:cs="Calibri"/>
                          <w:sz w:val="20"/>
                          <w:szCs w:val="16"/>
                        </w:rPr>
                        <w:t xml:space="preserve"> s</w:t>
                      </w:r>
                      <w:r w:rsidRPr="00E31264">
                        <w:rPr>
                          <w:rFonts w:ascii="Calibri" w:hAnsi="Calibri" w:cs="Calibri"/>
                          <w:sz w:val="20"/>
                          <w:szCs w:val="16"/>
                          <w:vertAlign w:val="superscript"/>
                        </w:rPr>
                        <w:t xml:space="preserve">-1 </w:t>
                      </w:r>
                      <w:r w:rsidRPr="00E31264">
                        <w:rPr>
                          <w:rFonts w:ascii="Calibri" w:hAnsi="Calibri" w:cs="Calibri"/>
                          <w:sz w:val="20"/>
                          <w:szCs w:val="16"/>
                        </w:rPr>
                        <w:t>per mV</w:t>
                      </w:r>
                    </w:p>
                    <w:p w14:paraId="24F127E9" w14:textId="77777777" w:rsidR="00C058FC" w:rsidRPr="00E31264" w:rsidRDefault="00C058FC" w:rsidP="00D336FD">
                      <w:pPr>
                        <w:spacing w:before="0" w:after="0" w:line="240" w:lineRule="auto"/>
                        <w:rPr>
                          <w:rFonts w:ascii="Calibri" w:hAnsi="Calibri" w:cs="Calibri"/>
                          <w:sz w:val="20"/>
                          <w:szCs w:val="16"/>
                        </w:rPr>
                      </w:pPr>
                    </w:p>
                    <w:p w14:paraId="5294D230"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Sensor Output: 1.25 V</w:t>
                      </w:r>
                    </w:p>
                    <w:p w14:paraId="32504C49" w14:textId="77777777" w:rsidR="00C058FC" w:rsidRPr="00E31264" w:rsidRDefault="00C058FC" w:rsidP="00D336FD">
                      <w:pPr>
                        <w:spacing w:before="0" w:after="0" w:line="240" w:lineRule="auto"/>
                        <w:rPr>
                          <w:rFonts w:ascii="Calibri" w:hAnsi="Calibri" w:cs="Calibri"/>
                          <w:sz w:val="20"/>
                          <w:szCs w:val="16"/>
                        </w:rPr>
                      </w:pPr>
                      <w:r w:rsidRPr="00E31264">
                        <w:rPr>
                          <w:rFonts w:ascii="Calibri" w:hAnsi="Calibri" w:cs="Calibri"/>
                          <w:sz w:val="20"/>
                          <w:szCs w:val="16"/>
                        </w:rPr>
                        <w:t>Conversion Factor: 1.6 µmol m</w:t>
                      </w:r>
                      <w:r w:rsidRPr="00E31264">
                        <w:rPr>
                          <w:rFonts w:ascii="Calibri" w:hAnsi="Calibri" w:cs="Calibri"/>
                          <w:sz w:val="20"/>
                          <w:szCs w:val="16"/>
                          <w:vertAlign w:val="superscript"/>
                        </w:rPr>
                        <w:t>-2</w:t>
                      </w:r>
                      <w:r w:rsidRPr="00E31264">
                        <w:rPr>
                          <w:rFonts w:ascii="Calibri" w:hAnsi="Calibri" w:cs="Calibri"/>
                          <w:sz w:val="20"/>
                          <w:szCs w:val="16"/>
                        </w:rPr>
                        <w:t xml:space="preserve"> s</w:t>
                      </w:r>
                      <w:r w:rsidRPr="00E31264">
                        <w:rPr>
                          <w:rFonts w:ascii="Calibri" w:hAnsi="Calibri" w:cs="Calibri"/>
                          <w:sz w:val="20"/>
                          <w:szCs w:val="16"/>
                          <w:vertAlign w:val="superscript"/>
                        </w:rPr>
                        <w:t xml:space="preserve">-1 </w:t>
                      </w:r>
                      <w:r w:rsidRPr="00E31264">
                        <w:rPr>
                          <w:rFonts w:ascii="Calibri" w:hAnsi="Calibri" w:cs="Calibri"/>
                          <w:sz w:val="20"/>
                          <w:szCs w:val="16"/>
                        </w:rPr>
                        <w:t>per mV</w:t>
                      </w:r>
                    </w:p>
                  </w:txbxContent>
                </v:textbox>
              </v:shape>
            </w:pict>
          </mc:Fallback>
        </mc:AlternateContent>
      </w:r>
      <w:r w:rsidR="00505454" w:rsidRPr="00E31264">
        <w:rPr>
          <w:rFonts w:asciiTheme="minorHAnsi" w:hAnsiTheme="minorHAnsi" w:cstheme="minorHAnsi"/>
          <w:b/>
          <w:sz w:val="20"/>
        </w:rPr>
        <w:br w:type="page"/>
      </w:r>
    </w:p>
    <w:p w14:paraId="4BF6F34E" w14:textId="77777777" w:rsidR="00AA3899" w:rsidRPr="007513D6" w:rsidRDefault="00AA3899" w:rsidP="00AA3899">
      <w:pPr>
        <w:spacing w:line="201" w:lineRule="atLeast"/>
        <w:rPr>
          <w:sz w:val="20"/>
          <w:szCs w:val="18"/>
        </w:rPr>
      </w:pPr>
      <w:bookmarkStart w:id="20" w:name="_Hlk71007842"/>
      <w:r w:rsidRPr="007513D6">
        <w:rPr>
          <w:rFonts w:ascii="Calibri" w:hAnsi="Calibri" w:cs="Calibri"/>
          <w:b/>
          <w:sz w:val="20"/>
          <w:szCs w:val="18"/>
        </w:rPr>
        <w:lastRenderedPageBreak/>
        <w:t xml:space="preserve">Spectral Errors </w:t>
      </w:r>
    </w:p>
    <w:p w14:paraId="5BE0D7B1" w14:textId="43E90DC7" w:rsidR="00AA3899" w:rsidRPr="007513D6" w:rsidRDefault="00AA3899" w:rsidP="00AA3899">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413272"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5BBF91C4" w14:textId="77777777" w:rsidR="00AA3899" w:rsidRPr="007513D6" w:rsidRDefault="00AA3899" w:rsidP="00AA3899">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5F47FEB1" w14:textId="77777777" w:rsidR="00AA3899" w:rsidRPr="007513D6" w:rsidRDefault="00AA3899" w:rsidP="00AA3899">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p w14:paraId="6802BB1E" w14:textId="77777777" w:rsidR="00AA3899" w:rsidRPr="00C87FC3" w:rsidRDefault="00AA3899" w:rsidP="00AA3899">
      <w:pPr>
        <w:spacing w:line="201" w:lineRule="atLeast"/>
        <w:rPr>
          <w:rFonts w:cstheme="minorHAnsi"/>
          <w:color w:val="FF0000"/>
        </w:rPr>
      </w:pPr>
    </w:p>
    <w:p w14:paraId="4BD1608A" w14:textId="77777777" w:rsidR="00AA3899" w:rsidRPr="00C87FC3" w:rsidRDefault="00AA3899" w:rsidP="00AA3899">
      <w:pPr>
        <w:spacing w:line="201" w:lineRule="atLeast"/>
        <w:rPr>
          <w:rFonts w:cstheme="minorHAnsi"/>
          <w:color w:val="FF0000"/>
        </w:rPr>
      </w:pPr>
      <w:r w:rsidRPr="00C87FC3">
        <w:rPr>
          <w:rFonts w:cstheme="minorHAnsi"/>
          <w:noProof/>
          <w:color w:val="FF0000"/>
        </w:rPr>
        <w:t xml:space="preserve"> </w:t>
      </w:r>
    </w:p>
    <w:p w14:paraId="3A716487" w14:textId="77777777" w:rsidR="00AA3899" w:rsidRDefault="00AA3899" w:rsidP="00AA3899">
      <w:pPr>
        <w:rPr>
          <w:rFonts w:asciiTheme="minorHAnsi" w:hAnsiTheme="minorHAnsi" w:cstheme="minorHAnsi"/>
          <w:b/>
          <w:sz w:val="20"/>
          <w:szCs w:val="18"/>
        </w:rPr>
      </w:pPr>
      <w:r>
        <w:rPr>
          <w:rFonts w:asciiTheme="minorHAnsi" w:hAnsiTheme="minorHAnsi" w:cstheme="minorHAnsi"/>
          <w:b/>
          <w:sz w:val="20"/>
          <w:szCs w:val="18"/>
        </w:rPr>
        <w:br w:type="page"/>
      </w:r>
    </w:p>
    <w:p w14:paraId="2B2A5314" w14:textId="77777777" w:rsidR="00AA3899" w:rsidRPr="008F2BE4" w:rsidRDefault="00AA3899" w:rsidP="00AA3899">
      <w:pPr>
        <w:spacing w:line="201" w:lineRule="atLeast"/>
        <w:rPr>
          <w:rFonts w:asciiTheme="minorHAnsi" w:hAnsiTheme="minorHAnsi" w:cstheme="minorHAnsi"/>
          <w:b/>
          <w:sz w:val="20"/>
          <w:szCs w:val="18"/>
        </w:rPr>
      </w:pPr>
      <w:r w:rsidRPr="008F2BE4">
        <w:rPr>
          <w:rFonts w:asciiTheme="minorHAnsi" w:hAnsiTheme="minorHAnsi" w:cstheme="minorHAnsi"/>
          <w:b/>
          <w:sz w:val="20"/>
          <w:szCs w:val="18"/>
        </w:rPr>
        <w:lastRenderedPageBreak/>
        <w:t>Spectral Errors for PPFD and YPFD Measurements with Apogee SQ</w:t>
      </w:r>
      <w:r>
        <w:rPr>
          <w:rFonts w:asciiTheme="minorHAnsi" w:hAnsiTheme="minorHAnsi" w:cstheme="minorHAnsi"/>
          <w:b/>
          <w:sz w:val="20"/>
          <w:szCs w:val="18"/>
        </w:rPr>
        <w:t>-100X</w:t>
      </w:r>
      <w:r w:rsidRPr="008F2BE4">
        <w:rPr>
          <w:rFonts w:asciiTheme="minorHAnsi" w:hAnsiTheme="minorHAnsi" w:cstheme="minorHAnsi"/>
          <w:b/>
          <w:sz w:val="20"/>
          <w:szCs w:val="18"/>
        </w:rPr>
        <w:t xml:space="preserve"> Series Quantum Sensors</w:t>
      </w:r>
    </w:p>
    <w:tbl>
      <w:tblPr>
        <w:tblStyle w:val="TableGrid"/>
        <w:tblW w:w="0" w:type="auto"/>
        <w:jc w:val="center"/>
        <w:tblLook w:val="04A0" w:firstRow="1" w:lastRow="0" w:firstColumn="1" w:lastColumn="0" w:noHBand="0" w:noVBand="1"/>
      </w:tblPr>
      <w:tblGrid>
        <w:gridCol w:w="5580"/>
        <w:gridCol w:w="1665"/>
      </w:tblGrid>
      <w:tr w:rsidR="00AA3899" w:rsidRPr="00187C35" w14:paraId="1A78AD03" w14:textId="77777777" w:rsidTr="008E7141">
        <w:trPr>
          <w:jc w:val="center"/>
        </w:trPr>
        <w:tc>
          <w:tcPr>
            <w:tcW w:w="5580" w:type="dxa"/>
            <w:tcBorders>
              <w:top w:val="single" w:sz="4" w:space="0" w:color="FFFFFF" w:themeColor="background1"/>
              <w:left w:val="single" w:sz="4" w:space="0" w:color="FFFFFF" w:themeColor="background1"/>
              <w:right w:val="single" w:sz="4" w:space="0" w:color="FFFFFF" w:themeColor="background1"/>
            </w:tcBorders>
            <w:vAlign w:val="bottom"/>
          </w:tcPr>
          <w:p w14:paraId="11C1FD69" w14:textId="77777777" w:rsidR="00AA3899" w:rsidRPr="00C939B2" w:rsidRDefault="00AA3899" w:rsidP="008E7141">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Sun, Clear Sky)</w:t>
            </w:r>
          </w:p>
        </w:tc>
        <w:tc>
          <w:tcPr>
            <w:tcW w:w="1665" w:type="dxa"/>
            <w:tcBorders>
              <w:top w:val="single" w:sz="4" w:space="0" w:color="FFFFFF" w:themeColor="background1"/>
              <w:left w:val="single" w:sz="4" w:space="0" w:color="FFFFFF" w:themeColor="background1"/>
              <w:right w:val="single" w:sz="4" w:space="0" w:color="FFFFFF" w:themeColor="background1"/>
            </w:tcBorders>
            <w:vAlign w:val="bottom"/>
          </w:tcPr>
          <w:p w14:paraId="5A236223" w14:textId="77777777" w:rsidR="00AA3899" w:rsidRPr="00C939B2" w:rsidRDefault="00AA3899" w:rsidP="008E7141">
            <w:pPr>
              <w:spacing w:line="201" w:lineRule="atLeast"/>
              <w:jc w:val="center"/>
              <w:rPr>
                <w:rFonts w:asciiTheme="minorHAnsi" w:hAnsiTheme="minorHAnsi" w:cstheme="minorHAnsi"/>
                <w:b/>
                <w:color w:val="000000"/>
                <w:szCs w:val="18"/>
              </w:rPr>
            </w:pPr>
            <w:r w:rsidRPr="00C939B2">
              <w:rPr>
                <w:rFonts w:asciiTheme="minorHAnsi" w:hAnsiTheme="minorHAnsi" w:cstheme="minorHAnsi"/>
                <w:b/>
                <w:color w:val="000000"/>
                <w:szCs w:val="18"/>
              </w:rPr>
              <w:t>PPFD Error [%]</w:t>
            </w:r>
          </w:p>
        </w:tc>
      </w:tr>
      <w:tr w:rsidR="00AA3899" w:rsidRPr="00187C35" w14:paraId="0502795F" w14:textId="77777777" w:rsidTr="008E7141">
        <w:trPr>
          <w:jc w:val="center"/>
        </w:trPr>
        <w:tc>
          <w:tcPr>
            <w:tcW w:w="558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2920CD4"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(Clear Sky)</w:t>
            </w:r>
          </w:p>
        </w:tc>
        <w:tc>
          <w:tcPr>
            <w:tcW w:w="166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802F875" w14:textId="77777777" w:rsidR="00AA3899" w:rsidRPr="00C939B2" w:rsidRDefault="00AA3899"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r>
      <w:tr w:rsidR="00AA3899" w:rsidRPr="00187C35" w14:paraId="2A764CAF"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6F552"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(Cloudy Sky)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E3363"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0.2</w:t>
            </w:r>
          </w:p>
        </w:tc>
      </w:tr>
      <w:tr w:rsidR="00AA3899" w:rsidRPr="00187C35" w14:paraId="0A6922BA"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768A8D3"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5215290" w14:textId="77777777" w:rsidR="00AA3899" w:rsidRPr="00C939B2" w:rsidRDefault="00AA3899"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w:t>
            </w:r>
            <w:r>
              <w:rPr>
                <w:rFonts w:asciiTheme="minorHAnsi" w:hAnsiTheme="minorHAnsi" w:cstheme="minorHAnsi"/>
                <w:color w:val="000000"/>
                <w:szCs w:val="18"/>
              </w:rPr>
              <w:t>0</w:t>
            </w:r>
          </w:p>
        </w:tc>
      </w:tr>
      <w:tr w:rsidR="00AA3899" w:rsidRPr="00187C35" w14:paraId="2AFD3272"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65E6D3"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Deciduous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521C4"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7.0</w:t>
            </w:r>
          </w:p>
        </w:tc>
      </w:tr>
      <w:tr w:rsidR="00AA3899" w:rsidRPr="00187C35" w14:paraId="7019D814"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E851BE0"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Conifer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38B3FC2"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AA3899" w:rsidRPr="00187C35" w14:paraId="5E4C17C6"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378F8"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C485C2"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AA3899" w:rsidRPr="00187C35" w14:paraId="1EFBC099" w14:textId="77777777" w:rsidTr="008E7141">
        <w:trPr>
          <w:jc w:val="center"/>
        </w:trPr>
        <w:tc>
          <w:tcPr>
            <w:tcW w:w="5580"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2838FEE4"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Deciduous Canopy</w:t>
            </w:r>
          </w:p>
        </w:tc>
        <w:tc>
          <w:tcPr>
            <w:tcW w:w="1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2D974340"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8.4</w:t>
            </w:r>
          </w:p>
        </w:tc>
      </w:tr>
      <w:tr w:rsidR="00AA3899" w:rsidRPr="00187C35" w14:paraId="5A8FC7C5" w14:textId="77777777" w:rsidTr="008E7141">
        <w:trPr>
          <w:jc w:val="center"/>
        </w:trPr>
        <w:tc>
          <w:tcPr>
            <w:tcW w:w="5580" w:type="dxa"/>
            <w:tcBorders>
              <w:top w:val="nil"/>
              <w:left w:val="nil"/>
              <w:bottom w:val="nil"/>
              <w:right w:val="nil"/>
            </w:tcBorders>
          </w:tcPr>
          <w:p w14:paraId="3B1878F6"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Conifer Canopy</w:t>
            </w:r>
          </w:p>
        </w:tc>
        <w:tc>
          <w:tcPr>
            <w:tcW w:w="1665" w:type="dxa"/>
            <w:tcBorders>
              <w:top w:val="nil"/>
              <w:left w:val="nil"/>
              <w:bottom w:val="nil"/>
              <w:right w:val="nil"/>
            </w:tcBorders>
          </w:tcPr>
          <w:p w14:paraId="34E544DE"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10.1</w:t>
            </w:r>
          </w:p>
        </w:tc>
      </w:tr>
      <w:tr w:rsidR="00AA3899" w:rsidRPr="00187C35" w14:paraId="78D4330B" w14:textId="77777777" w:rsidTr="008E7141">
        <w:trPr>
          <w:jc w:val="center"/>
        </w:trPr>
        <w:tc>
          <w:tcPr>
            <w:tcW w:w="5580" w:type="dxa"/>
            <w:tcBorders>
              <w:top w:val="nil"/>
              <w:left w:val="nil"/>
              <w:bottom w:val="nil"/>
              <w:right w:val="nil"/>
            </w:tcBorders>
            <w:shd w:val="clear" w:color="auto" w:fill="BFBFBF" w:themeFill="background1" w:themeFillShade="BF"/>
          </w:tcPr>
          <w:p w14:paraId="58EFC993"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(T5)</w:t>
            </w:r>
          </w:p>
        </w:tc>
        <w:tc>
          <w:tcPr>
            <w:tcW w:w="1665" w:type="dxa"/>
            <w:tcBorders>
              <w:top w:val="nil"/>
              <w:left w:val="nil"/>
              <w:bottom w:val="nil"/>
              <w:right w:val="nil"/>
            </w:tcBorders>
            <w:shd w:val="clear" w:color="auto" w:fill="BFBFBF" w:themeFill="background1" w:themeFillShade="BF"/>
          </w:tcPr>
          <w:p w14:paraId="0214F3A8"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7.2</w:t>
            </w:r>
          </w:p>
        </w:tc>
      </w:tr>
      <w:tr w:rsidR="00AA3899" w:rsidRPr="00187C35" w14:paraId="18B3289C" w14:textId="77777777" w:rsidTr="008E7141">
        <w:trPr>
          <w:jc w:val="center"/>
        </w:trPr>
        <w:tc>
          <w:tcPr>
            <w:tcW w:w="5580" w:type="dxa"/>
            <w:tcBorders>
              <w:top w:val="nil"/>
              <w:left w:val="single" w:sz="4" w:space="0" w:color="FFFFFF" w:themeColor="background1"/>
              <w:bottom w:val="single" w:sz="4" w:space="0" w:color="FFFFFF" w:themeColor="background1"/>
              <w:right w:val="single" w:sz="4" w:space="0" w:color="FFFFFF" w:themeColor="background1"/>
            </w:tcBorders>
          </w:tcPr>
          <w:p w14:paraId="7FB723FB"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w:t>
            </w:r>
            <w:r>
              <w:rPr>
                <w:rFonts w:asciiTheme="minorHAnsi" w:hAnsiTheme="minorHAnsi" w:cstheme="minorHAnsi"/>
                <w:color w:val="000000"/>
                <w:szCs w:val="18"/>
              </w:rPr>
              <w:t>12</w:t>
            </w:r>
            <w:r w:rsidRPr="00C939B2">
              <w:rPr>
                <w:rFonts w:asciiTheme="minorHAnsi" w:hAnsiTheme="minorHAnsi" w:cstheme="minorHAnsi"/>
                <w:color w:val="000000"/>
                <w:szCs w:val="18"/>
              </w:rPr>
              <w:t>)</w:t>
            </w:r>
          </w:p>
        </w:tc>
        <w:tc>
          <w:tcPr>
            <w:tcW w:w="1665" w:type="dxa"/>
            <w:tcBorders>
              <w:top w:val="nil"/>
              <w:left w:val="single" w:sz="4" w:space="0" w:color="FFFFFF" w:themeColor="background1"/>
              <w:bottom w:val="single" w:sz="4" w:space="0" w:color="FFFFFF" w:themeColor="background1"/>
              <w:right w:val="single" w:sz="4" w:space="0" w:color="FFFFFF" w:themeColor="background1"/>
            </w:tcBorders>
          </w:tcPr>
          <w:p w14:paraId="2FEC562F"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AA3899" w:rsidRPr="00187C35" w14:paraId="7E798994"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C29B2DA"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BF284A"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6.9</w:t>
            </w:r>
          </w:p>
        </w:tc>
      </w:tr>
      <w:tr w:rsidR="00AA3899" w:rsidRPr="00187C35" w14:paraId="476D7CB5"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FE5C9"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Ceramic 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3EFC99" w14:textId="77777777" w:rsidR="00AA3899" w:rsidRPr="00C939B2" w:rsidRDefault="00AA3899"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0.9</w:t>
            </w:r>
          </w:p>
        </w:tc>
      </w:tr>
      <w:tr w:rsidR="00AA3899" w:rsidRPr="00187C35" w14:paraId="6C4DB036"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E5600CC"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High Pressure Sodium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469722B"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3.2</w:t>
            </w:r>
          </w:p>
        </w:tc>
      </w:tr>
      <w:tr w:rsidR="00AA3899" w:rsidRPr="00187C35" w14:paraId="5ADA08C9"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E0A97"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Blue LED (448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9302D"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14.5</w:t>
            </w:r>
          </w:p>
        </w:tc>
      </w:tr>
      <w:tr w:rsidR="00AA3899" w:rsidRPr="00187C35" w14:paraId="0CC7663D"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98FEA12"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Green LED (524 nm peak, 30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113B9B0"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29.6</w:t>
            </w:r>
          </w:p>
        </w:tc>
      </w:tr>
      <w:tr w:rsidR="00AA3899" w:rsidRPr="00187C35" w14:paraId="0EA72660"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9E8B5"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LED (635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514A97"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-30.9</w:t>
            </w:r>
          </w:p>
        </w:tc>
      </w:tr>
      <w:tr w:rsidR="00AA3899" w:rsidRPr="00187C35" w14:paraId="4773F812"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D77E819"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Blue LED Mixture (8</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w:t>
            </w:r>
            <w:r>
              <w:rPr>
                <w:rFonts w:asciiTheme="minorHAnsi" w:hAnsiTheme="minorHAnsi" w:cstheme="minorHAnsi"/>
                <w:color w:val="000000"/>
                <w:szCs w:val="18"/>
              </w:rPr>
              <w:t>20</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C0FDBE7"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-21.2</w:t>
            </w:r>
          </w:p>
        </w:tc>
      </w:tr>
      <w:tr w:rsidR="00AA3899" w:rsidRPr="00187C35" w14:paraId="043185A7"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0AB7F"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Green, Blue LED Mixture (7</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Green,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0029F"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-16.4</w:t>
            </w:r>
          </w:p>
        </w:tc>
      </w:tr>
      <w:tr w:rsidR="00AA3899" w:rsidRPr="00187C35" w14:paraId="4A8C331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AE0FCC1"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44D74F2"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AA3899" w:rsidRPr="00187C35" w14:paraId="15EEE4B5"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8FF421"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Neutral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597D7" w14:textId="77777777" w:rsidR="00AA3899" w:rsidRPr="00C939B2" w:rsidRDefault="00AA3899"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1.1</w:t>
            </w:r>
          </w:p>
        </w:tc>
      </w:tr>
      <w:tr w:rsidR="00AA3899" w:rsidRPr="00187C35" w14:paraId="25A07606"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8C89FD1" w14:textId="77777777" w:rsidR="00AA3899" w:rsidRPr="00C939B2" w:rsidRDefault="00AA3899"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Warm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3A7C0E9" w14:textId="77777777" w:rsidR="00AA3899" w:rsidRPr="00C939B2" w:rsidRDefault="00AA3899"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7.8</w:t>
            </w:r>
          </w:p>
        </w:tc>
      </w:tr>
    </w:tbl>
    <w:p w14:paraId="17DC93AE" w14:textId="77777777" w:rsidR="00AA3899" w:rsidRPr="008F2BE4" w:rsidRDefault="00AA3899" w:rsidP="00AA3899">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PPFD and YPFD from multiple radiation sources, but spectral errors must be considered. The spectral errors in the table above can be used as correction factors for individual radiation sources.</w:t>
      </w:r>
    </w:p>
    <w:p w14:paraId="041A4957" w14:textId="77777777" w:rsidR="00AA3899" w:rsidRDefault="00AA3899" w:rsidP="00AA3899">
      <w:pPr>
        <w:spacing w:line="201" w:lineRule="atLeast"/>
        <w:rPr>
          <w:rFonts w:asciiTheme="minorHAnsi" w:hAnsiTheme="minorHAnsi" w:cstheme="minorHAnsi"/>
          <w:b/>
          <w:sz w:val="20"/>
          <w:szCs w:val="18"/>
        </w:rPr>
      </w:pPr>
    </w:p>
    <w:p w14:paraId="7F7C3AE2" w14:textId="77777777" w:rsidR="00AA3899" w:rsidRPr="007513D6" w:rsidRDefault="00AA3899" w:rsidP="00AA3899">
      <w:pPr>
        <w:spacing w:line="201" w:lineRule="atLeast"/>
        <w:rPr>
          <w:rFonts w:asciiTheme="minorHAnsi" w:eastAsia="Skia" w:hAnsiTheme="minorHAnsi" w:cstheme="minorHAnsi"/>
          <w:sz w:val="20"/>
          <w:szCs w:val="18"/>
        </w:rPr>
      </w:pPr>
      <w:r w:rsidRPr="007513D6">
        <w:rPr>
          <w:rFonts w:asciiTheme="minorHAnsi" w:hAnsiTheme="minorHAnsi" w:cstheme="minorHAnsi"/>
          <w:b/>
          <w:sz w:val="20"/>
          <w:szCs w:val="18"/>
        </w:rPr>
        <w:t>Underwater Measurements and Immersion Effect</w:t>
      </w:r>
    </w:p>
    <w:p w14:paraId="5BEBFDB7" w14:textId="77777777" w:rsidR="00AA3899" w:rsidRPr="007513D6" w:rsidRDefault="00AA3899" w:rsidP="00AA3899">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w:t>
      </w:r>
      <w:proofErr w:type="gramStart"/>
      <w:r w:rsidRPr="007513D6">
        <w:rPr>
          <w:rFonts w:asciiTheme="minorHAnsi" w:hAnsiTheme="minorHAnsi" w:cstheme="minorHAnsi"/>
          <w:sz w:val="20"/>
          <w:szCs w:val="18"/>
        </w:rPr>
        <w:t>more light</w:t>
      </w:r>
      <w:proofErr w:type="gramEnd"/>
      <w:r w:rsidRPr="007513D6">
        <w:rPr>
          <w:rFonts w:asciiTheme="minorHAnsi" w:hAnsiTheme="minorHAnsi" w:cstheme="minorHAnsi"/>
          <w:sz w:val="20"/>
          <w:szCs w:val="18"/>
        </w:rPr>
        <w:t xml:space="preserve"> is reflected, less light is transmitted through the diffuser to the detector, which causes the sensor to read low. Without correcting for this effect, underwater measurements are only relative, which makes it difficult to compare light in different environments. </w:t>
      </w:r>
    </w:p>
    <w:p w14:paraId="07713B03" w14:textId="77777777" w:rsidR="00AA3899" w:rsidRPr="007513D6" w:rsidRDefault="00AA3899" w:rsidP="00AA3899">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The SQ-100</w:t>
      </w:r>
      <w:r>
        <w:rPr>
          <w:rFonts w:asciiTheme="minorHAnsi" w:hAnsiTheme="minorHAnsi" w:cstheme="minorHAnsi"/>
          <w:sz w:val="20"/>
          <w:szCs w:val="18"/>
        </w:rPr>
        <w:t>X</w:t>
      </w:r>
      <w:r w:rsidRPr="007513D6">
        <w:rPr>
          <w:rFonts w:asciiTheme="minorHAnsi" w:hAnsiTheme="minorHAnsi" w:cstheme="minorHAnsi"/>
          <w:sz w:val="20"/>
          <w:szCs w:val="18"/>
        </w:rPr>
        <w:t xml:space="preserve"> series sensors have an immersion effect correction factor of 1.1</w:t>
      </w:r>
      <w:r>
        <w:rPr>
          <w:rFonts w:asciiTheme="minorHAnsi" w:hAnsiTheme="minorHAnsi" w:cstheme="minorHAnsi"/>
          <w:sz w:val="20"/>
          <w:szCs w:val="18"/>
        </w:rPr>
        <w:t>5</w:t>
      </w:r>
      <w:r w:rsidRPr="007513D6">
        <w:rPr>
          <w:rFonts w:asciiTheme="minorHAnsi" w:hAnsiTheme="minorHAnsi" w:cstheme="minorHAnsi"/>
          <w:sz w:val="20"/>
          <w:szCs w:val="18"/>
        </w:rPr>
        <w:t xml:space="preserve">. This correction factor should be multiplied to measurements made underwater. </w:t>
      </w:r>
    </w:p>
    <w:p w14:paraId="1DF19A4A" w14:textId="77777777" w:rsidR="00AA3899" w:rsidRPr="008F2BE4" w:rsidRDefault="00AA3899" w:rsidP="00AA3899">
      <w:pPr>
        <w:rPr>
          <w:rFonts w:asciiTheme="minorHAnsi" w:eastAsiaTheme="minorHAnsi" w:hAnsiTheme="minorHAnsi" w:cstheme="minorHAnsi"/>
          <w:sz w:val="20"/>
          <w:szCs w:val="18"/>
        </w:rPr>
      </w:pPr>
      <w:r w:rsidRPr="007513D6">
        <w:rPr>
          <w:rFonts w:asciiTheme="minorHAnsi" w:hAnsiTheme="minorHAnsi" w:cstheme="minorHAnsi"/>
          <w:sz w:val="20"/>
          <w:szCs w:val="18"/>
        </w:rPr>
        <w:t xml:space="preserve">Further information on underwater measurements and the immersion effect can be found at </w:t>
      </w:r>
      <w:hyperlink r:id="rId26" w:history="1">
        <w:r w:rsidRPr="009D06B8">
          <w:rPr>
            <w:rStyle w:val="Hyperlink"/>
            <w:rFonts w:asciiTheme="minorHAnsi" w:hAnsiTheme="minorHAnsi" w:cstheme="minorHAnsi"/>
            <w:sz w:val="20"/>
            <w:szCs w:val="18"/>
          </w:rPr>
          <w:t>http://www.apogeeinstruments.com/underwater-par-measurements/</w:t>
        </w:r>
      </w:hyperlink>
      <w:r w:rsidRPr="007513D6">
        <w:rPr>
          <w:rFonts w:asciiTheme="minorHAnsi" w:hAnsiTheme="minorHAnsi" w:cstheme="minorHAnsi"/>
          <w:sz w:val="20"/>
          <w:szCs w:val="18"/>
        </w:rPr>
        <w:t>.</w:t>
      </w:r>
    </w:p>
    <w:bookmarkEnd w:id="20"/>
    <w:p w14:paraId="3E010575" w14:textId="77777777" w:rsidR="006E0AAB" w:rsidRPr="00604921" w:rsidRDefault="006E0AAB" w:rsidP="001B0F0E">
      <w:pPr>
        <w:rPr>
          <w:szCs w:val="18"/>
        </w:rPr>
      </w:pPr>
      <w:r w:rsidRPr="00604921">
        <w:rPr>
          <w:szCs w:val="18"/>
        </w:rPr>
        <w:br w:type="page"/>
      </w:r>
    </w:p>
    <w:p w14:paraId="483B2D93" w14:textId="77777777" w:rsidR="00B5508F" w:rsidRPr="00604921" w:rsidRDefault="00802757" w:rsidP="009363C7">
      <w:pPr>
        <w:pStyle w:val="Heading3"/>
        <w:rPr>
          <w:szCs w:val="32"/>
        </w:rPr>
      </w:pPr>
      <w:bookmarkStart w:id="21" w:name="_Toc390263766"/>
      <w:bookmarkStart w:id="22" w:name="_Toc390264172"/>
      <w:bookmarkStart w:id="23" w:name="_Toc508803473"/>
      <w:r w:rsidRPr="00604921">
        <w:rPr>
          <w:szCs w:val="32"/>
        </w:rPr>
        <w:lastRenderedPageBreak/>
        <w:t>Maintenance</w:t>
      </w:r>
      <w:r w:rsidR="00B5508F" w:rsidRPr="00604921">
        <w:rPr>
          <w:szCs w:val="32"/>
        </w:rPr>
        <w:t xml:space="preserve"> and Recalibration</w:t>
      </w:r>
      <w:bookmarkEnd w:id="21"/>
      <w:bookmarkEnd w:id="22"/>
      <w:bookmarkEnd w:id="23"/>
    </w:p>
    <w:p w14:paraId="2150329A" w14:textId="26B6BBE9" w:rsidR="00467C90" w:rsidRPr="00C235C8" w:rsidRDefault="00467C90" w:rsidP="00467C90">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sensor can block the optical path in three common ways:</w:t>
      </w:r>
    </w:p>
    <w:p w14:paraId="1CB1FB64" w14:textId="77777777" w:rsidR="00467C90" w:rsidRPr="00C235C8" w:rsidRDefault="00467C90" w:rsidP="00467C90">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7305DCB4" w14:textId="77777777" w:rsidR="00467C90" w:rsidRPr="00C235C8" w:rsidRDefault="00467C90" w:rsidP="00467C90">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42F0DA21" w14:textId="77777777" w:rsidR="00467C90" w:rsidRPr="00C235C8" w:rsidRDefault="00467C90" w:rsidP="00467C90">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2CECFDD4" w14:textId="28AA421B" w:rsidR="00467C90" w:rsidRPr="00C235C8" w:rsidRDefault="00467C90" w:rsidP="00467C90">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w:t>
      </w:r>
      <w:r w:rsidR="00C953FC">
        <w:rPr>
          <w:rFonts w:asciiTheme="minorHAnsi" w:hAnsiTheme="minorHAnsi" w:cstheme="minorHAnsi"/>
          <w:sz w:val="20"/>
          <w:szCs w:val="18"/>
        </w:rPr>
        <w:t>quantum</w:t>
      </w:r>
      <w:r w:rsidRPr="00C235C8">
        <w:rPr>
          <w:rFonts w:asciiTheme="minorHAnsi" w:hAnsiTheme="minorHAnsi" w:cstheme="minorHAnsi"/>
          <w:sz w:val="20"/>
          <w:szCs w:val="18"/>
        </w:rPr>
        <w:t xml:space="preserve">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1AD27FB1" w14:textId="02787961" w:rsidR="00467C90" w:rsidRPr="00C11E5A" w:rsidRDefault="00467C90" w:rsidP="00467C90">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27" w:history="1">
        <w:r w:rsidR="00C953FC" w:rsidRPr="0047116E">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19C4A22C" w14:textId="77777777" w:rsidR="00C953FC" w:rsidRDefault="00C953FC" w:rsidP="00C953FC">
      <w:pPr>
        <w:rPr>
          <w:rFonts w:asciiTheme="minorHAnsi" w:hAnsiTheme="minorHAnsi" w:cstheme="minorHAnsi"/>
          <w:sz w:val="20"/>
          <w:szCs w:val="18"/>
          <w:u w:val="single"/>
        </w:rPr>
      </w:pPr>
      <w:r>
        <w:rPr>
          <w:rFonts w:asciiTheme="minorHAnsi" w:hAnsiTheme="minorHAnsi" w:cstheme="minorHAnsi"/>
          <w:sz w:val="20"/>
          <w:szCs w:val="18"/>
        </w:rPr>
        <w:t>To determine if your sensor needs recalibration, the Clear Sky Calculator (</w:t>
      </w:r>
      <w:hyperlink r:id="rId28" w:history="1">
        <w:r>
          <w:rPr>
            <w:rStyle w:val="Hyperlink"/>
            <w:rFonts w:asciiTheme="minorHAnsi" w:hAnsiTheme="minorHAnsi" w:cstheme="minorHAnsi"/>
            <w:sz w:val="20"/>
            <w:szCs w:val="18"/>
          </w:rPr>
          <w:t>www.clearskycalculator.com</w:t>
        </w:r>
      </w:hyperlink>
      <w:r>
        <w:rPr>
          <w:rFonts w:asciiTheme="minorHAnsi" w:hAnsiTheme="minorHAnsi" w:cstheme="minorHAnsi"/>
          <w:sz w:val="20"/>
          <w:szCs w:val="18"/>
        </w:rPr>
        <w:t>) website and/or smartphone app can be used to indicate the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light from clouds causes PPFD to increase above the value predicted by the clear sky calculator. Measured values of PPFD can exceed values predicted by the Clear Sky Calculator due to reflection from thin, high clouds and edges of clouds, which enhances incoming PPFD. The influence of high clouds typically shows up as spikes above clear sky values, not a constant offset greater than clear sky values.</w:t>
      </w:r>
    </w:p>
    <w:p w14:paraId="278E1F18" w14:textId="77777777" w:rsidR="00C953FC" w:rsidRDefault="00C953FC" w:rsidP="00C953FC">
      <w:pPr>
        <w:rPr>
          <w:rFonts w:asciiTheme="minorHAnsi" w:hAnsiTheme="minorHAnsi" w:cstheme="minorHAnsi"/>
          <w:sz w:val="20"/>
          <w:szCs w:val="18"/>
          <w:u w:val="single"/>
        </w:rPr>
      </w:pPr>
      <w:r>
        <w:rPr>
          <w:rFonts w:asciiTheme="minorHAnsi" w:hAnsiTheme="minorHAnsi" w:cstheme="minorHAnsi"/>
          <w:sz w:val="20"/>
          <w:szCs w:val="18"/>
        </w:rPr>
        <w:t xml:space="preserve">To determine </w:t>
      </w:r>
      <w:proofErr w:type="gramStart"/>
      <w:r>
        <w:rPr>
          <w:rFonts w:asciiTheme="minorHAnsi" w:hAnsiTheme="minorHAnsi" w:cstheme="minorHAnsi"/>
          <w:sz w:val="20"/>
          <w:szCs w:val="18"/>
        </w:rPr>
        <w:t>recalibration</w:t>
      </w:r>
      <w:proofErr w:type="gramEnd"/>
      <w:r>
        <w:rPr>
          <w:rFonts w:asciiTheme="minorHAnsi" w:hAnsiTheme="minorHAnsi" w:cstheme="minorHAnsi"/>
          <w:sz w:val="20"/>
          <w:szCs w:val="18"/>
        </w:rPr>
        <w:t xml:space="preserve"> need, input site conditions into the calculator and compare PPFD measurements to calculated values for a clear sky. If sensor PPFD measurements over multiple days near solar noon are consistently different than calculated values (by more than 6 %), the sensor should be cleaned and re-leveled. If measurements are still different after a second test, email </w:t>
      </w:r>
      <w:hyperlink r:id="rId29"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FF0000"/>
          <w:sz w:val="20"/>
          <w:szCs w:val="18"/>
        </w:rPr>
        <w:t xml:space="preserve"> </w:t>
      </w:r>
      <w:r>
        <w:rPr>
          <w:rFonts w:asciiTheme="minorHAnsi" w:hAnsiTheme="minorHAnsi" w:cstheme="minorHAnsi"/>
          <w:sz w:val="20"/>
          <w:szCs w:val="18"/>
        </w:rPr>
        <w:t>to discuss test results and possible return of sensor(s).</w:t>
      </w:r>
      <w:r>
        <w:rPr>
          <w:rFonts w:cstheme="minorHAnsi"/>
          <w:szCs w:val="18"/>
        </w:rPr>
        <w:t xml:space="preserve">   </w:t>
      </w:r>
    </w:p>
    <w:p w14:paraId="2C6FD4C7" w14:textId="77777777" w:rsidR="007C0A4C" w:rsidRDefault="007C0A4C" w:rsidP="00505454">
      <w:pPr>
        <w:rPr>
          <w:rFonts w:asciiTheme="minorHAnsi" w:hAnsiTheme="minorHAnsi" w:cstheme="minorHAnsi"/>
          <w:color w:val="000000"/>
          <w:sz w:val="20"/>
          <w:szCs w:val="18"/>
        </w:rPr>
      </w:pPr>
    </w:p>
    <w:p w14:paraId="5942A245" w14:textId="77777777" w:rsidR="007C0A4C" w:rsidRDefault="007C0A4C" w:rsidP="00505454">
      <w:pPr>
        <w:rPr>
          <w:rFonts w:asciiTheme="minorHAnsi" w:hAnsiTheme="minorHAnsi" w:cstheme="minorHAnsi"/>
          <w:color w:val="000000"/>
          <w:sz w:val="20"/>
          <w:szCs w:val="18"/>
        </w:rPr>
      </w:pPr>
    </w:p>
    <w:p w14:paraId="6C5828F3" w14:textId="77777777" w:rsidR="007C0A4C" w:rsidRDefault="007C0A4C" w:rsidP="00505454">
      <w:pPr>
        <w:rPr>
          <w:rFonts w:asciiTheme="minorHAnsi" w:hAnsiTheme="minorHAnsi" w:cstheme="minorHAnsi"/>
          <w:color w:val="000000"/>
          <w:sz w:val="20"/>
          <w:szCs w:val="18"/>
        </w:rPr>
      </w:pPr>
    </w:p>
    <w:p w14:paraId="0D27E419" w14:textId="77777777" w:rsidR="007C0A4C" w:rsidRDefault="007C0A4C" w:rsidP="00505454">
      <w:pPr>
        <w:rPr>
          <w:rFonts w:asciiTheme="minorHAnsi" w:hAnsiTheme="minorHAnsi" w:cstheme="minorHAnsi"/>
          <w:color w:val="000000"/>
          <w:sz w:val="20"/>
          <w:szCs w:val="18"/>
        </w:rPr>
      </w:pPr>
    </w:p>
    <w:p w14:paraId="4E664343" w14:textId="77777777" w:rsidR="007C0A4C" w:rsidRDefault="007C0A4C" w:rsidP="00505454">
      <w:pPr>
        <w:rPr>
          <w:rFonts w:asciiTheme="minorHAnsi" w:hAnsiTheme="minorHAnsi" w:cstheme="minorHAnsi"/>
          <w:color w:val="000000"/>
          <w:sz w:val="20"/>
          <w:szCs w:val="18"/>
        </w:rPr>
      </w:pPr>
    </w:p>
    <w:p w14:paraId="442F3350" w14:textId="77777777" w:rsidR="00467C90" w:rsidRDefault="00467C90" w:rsidP="00505454">
      <w:pPr>
        <w:rPr>
          <w:rFonts w:cstheme="minorHAnsi"/>
          <w:color w:val="000000"/>
          <w:szCs w:val="18"/>
        </w:rPr>
      </w:pPr>
    </w:p>
    <w:p w14:paraId="61D052F6" w14:textId="5B034141" w:rsidR="006D74AE" w:rsidRPr="00604921" w:rsidRDefault="00BE697E" w:rsidP="00505454">
      <w:pPr>
        <w:rPr>
          <w:rFonts w:cstheme="minorHAnsi"/>
          <w:color w:val="000000"/>
        </w:rPr>
      </w:pPr>
      <w:r w:rsidRPr="00604921">
        <w:rPr>
          <w:rFonts w:cstheme="minorHAnsi"/>
          <w:noProof/>
          <w:color w:val="FF0000"/>
        </w:rPr>
        <w:lastRenderedPageBreak/>
        <mc:AlternateContent>
          <mc:Choice Requires="wps">
            <w:drawing>
              <wp:anchor distT="0" distB="0" distL="114300" distR="114300" simplePos="0" relativeHeight="251644416" behindDoc="0" locked="0" layoutInCell="1" allowOverlap="1" wp14:anchorId="616C8B0F" wp14:editId="3F8C57A0">
                <wp:simplePos x="0" y="0"/>
                <wp:positionH relativeFrom="margin">
                  <wp:align>right</wp:align>
                </wp:positionH>
                <wp:positionV relativeFrom="paragraph">
                  <wp:posOffset>699770</wp:posOffset>
                </wp:positionV>
                <wp:extent cx="1697990" cy="18288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828800"/>
                        </a:xfrm>
                        <a:prstGeom prst="rect">
                          <a:avLst/>
                        </a:prstGeom>
                        <a:solidFill>
                          <a:srgbClr val="FFFFFF"/>
                        </a:solidFill>
                        <a:ln w="9525">
                          <a:noFill/>
                          <a:miter lim="800000"/>
                          <a:headEnd/>
                          <a:tailEnd/>
                        </a:ln>
                      </wps:spPr>
                      <wps:txbx>
                        <w:txbxContent>
                          <w:p w14:paraId="2E7EEDE2" w14:textId="77777777" w:rsidR="00C058FC" w:rsidRPr="00C953FC" w:rsidRDefault="00C058FC" w:rsidP="001B0F0E">
                            <w:pPr>
                              <w:rPr>
                                <w:rFonts w:asciiTheme="minorHAnsi" w:hAnsiTheme="minorHAnsi" w:cstheme="minorHAnsi"/>
                                <w:sz w:val="20"/>
                                <w:szCs w:val="16"/>
                              </w:rPr>
                            </w:pPr>
                            <w:r w:rsidRPr="00C953FC">
                              <w:rPr>
                                <w:rFonts w:asciiTheme="minorHAnsi" w:hAnsiTheme="minorHAnsi" w:cstheme="minorHAnsi"/>
                                <w:sz w:val="20"/>
                                <w:szCs w:val="16"/>
                              </w:rPr>
                              <w:t>Homepage of the Clear Sky Calculator. Two calculators are available: one for quantum sensors (PPFD) and one for pyranometers (total shortwave radiation).</w:t>
                            </w:r>
                          </w:p>
                          <w:p w14:paraId="5678CEFE" w14:textId="77777777" w:rsidR="00C058FC" w:rsidRPr="00C953FC" w:rsidRDefault="00C058FC" w:rsidP="006D74AE">
                            <w:pPr>
                              <w:rPr>
                                <w:rFonts w:ascii="Avenir LT Std 35 Light" w:hAnsi="Avenir LT Std 35 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C8B0F" id="_x0000_s1042" type="#_x0000_t202" style="position:absolute;margin-left:82.5pt;margin-top:55.1pt;width:133.7pt;height:2in;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" stroked="f">
                <v:textbox>
                  <w:txbxContent>
                    <w:p w14:paraId="2E7EEDE2" w14:textId="77777777" w:rsidR="00C058FC" w:rsidRPr="00C953FC" w:rsidRDefault="00C058FC" w:rsidP="001B0F0E">
                      <w:pPr>
                        <w:rPr>
                          <w:rFonts w:asciiTheme="minorHAnsi" w:hAnsiTheme="minorHAnsi" w:cstheme="minorHAnsi"/>
                          <w:sz w:val="20"/>
                          <w:szCs w:val="16"/>
                        </w:rPr>
                      </w:pPr>
                      <w:r w:rsidRPr="00C953FC">
                        <w:rPr>
                          <w:rFonts w:asciiTheme="minorHAnsi" w:hAnsiTheme="minorHAnsi" w:cstheme="minorHAnsi"/>
                          <w:sz w:val="20"/>
                          <w:szCs w:val="16"/>
                        </w:rPr>
                        <w:t>Homepage of the Clear Sky Calculator. Two calculators are available: one for quantum sensors (PPFD) and one for pyranometers (total shortwave radiation).</w:t>
                      </w:r>
                    </w:p>
                    <w:p w14:paraId="5678CEFE" w14:textId="77777777" w:rsidR="00C058FC" w:rsidRPr="00C953FC" w:rsidRDefault="00C058FC" w:rsidP="006D74AE">
                      <w:pPr>
                        <w:rPr>
                          <w:rFonts w:ascii="Avenir LT Std 35 Light" w:hAnsi="Avenir LT Std 35 Light"/>
                          <w:sz w:val="16"/>
                          <w:szCs w:val="16"/>
                        </w:rPr>
                      </w:pPr>
                    </w:p>
                  </w:txbxContent>
                </v:textbox>
                <w10:wrap anchorx="margin"/>
              </v:shape>
            </w:pict>
          </mc:Fallback>
        </mc:AlternateContent>
      </w:r>
      <w:r w:rsidR="00502B85">
        <w:rPr>
          <w:rFonts w:cstheme="minorHAnsi"/>
          <w:noProof/>
          <w:color w:val="000000"/>
          <w:szCs w:val="18"/>
        </w:rPr>
        <w:drawing>
          <wp:inline distT="0" distB="0" distL="0" distR="0" wp14:anchorId="067ABA05" wp14:editId="589158A9">
            <wp:extent cx="4145280" cy="2865120"/>
            <wp:effectExtent l="0" t="0" r="7620" b="0"/>
            <wp:docPr id="2" name="Picture 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5280" cy="2865120"/>
                    </a:xfrm>
                    <a:prstGeom prst="rect">
                      <a:avLst/>
                    </a:prstGeom>
                    <a:noFill/>
                    <a:ln>
                      <a:noFill/>
                    </a:ln>
                  </pic:spPr>
                </pic:pic>
              </a:graphicData>
            </a:graphic>
          </wp:inline>
        </w:drawing>
      </w:r>
    </w:p>
    <w:p w14:paraId="100B8B7A" w14:textId="77777777" w:rsidR="006D74AE" w:rsidRPr="00604921" w:rsidRDefault="006D74AE" w:rsidP="006D74AE">
      <w:pPr>
        <w:rPr>
          <w:rFonts w:cstheme="minorHAnsi"/>
          <w:noProof/>
        </w:rPr>
      </w:pPr>
      <w:r w:rsidRPr="00604921">
        <w:rPr>
          <w:rFonts w:cstheme="minorHAnsi"/>
          <w:noProof/>
        </w:rPr>
        <w:t xml:space="preserve"> </w:t>
      </w:r>
    </w:p>
    <w:p w14:paraId="25F26E36" w14:textId="77777777" w:rsidR="006D74AE" w:rsidRPr="00604921" w:rsidRDefault="006D74AE" w:rsidP="006D74AE">
      <w:pPr>
        <w:rPr>
          <w:rFonts w:cstheme="minorHAnsi"/>
          <w:noProof/>
        </w:rPr>
      </w:pPr>
    </w:p>
    <w:p w14:paraId="607ACB82" w14:textId="6D1D3A56" w:rsidR="006D74AE" w:rsidRPr="00604921" w:rsidRDefault="00502B85" w:rsidP="006D74AE">
      <w:pPr>
        <w:rPr>
          <w:rFonts w:cstheme="minorHAnsi"/>
          <w:noProof/>
        </w:rPr>
      </w:pPr>
      <w:r>
        <w:rPr>
          <w:noProof/>
        </w:rPr>
        <w:drawing>
          <wp:anchor distT="0" distB="0" distL="114300" distR="114300" simplePos="0" relativeHeight="251675136" behindDoc="1" locked="0" layoutInCell="1" allowOverlap="1" wp14:anchorId="2D3F0465" wp14:editId="27C935AF">
            <wp:simplePos x="0" y="0"/>
            <wp:positionH relativeFrom="column">
              <wp:posOffset>116205</wp:posOffset>
            </wp:positionH>
            <wp:positionV relativeFrom="paragraph">
              <wp:posOffset>172085</wp:posOffset>
            </wp:positionV>
            <wp:extent cx="3845560" cy="2481580"/>
            <wp:effectExtent l="0" t="0" r="2540" b="0"/>
            <wp:wrapNone/>
            <wp:docPr id="18" name="Picture 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5560" cy="2481580"/>
                    </a:xfrm>
                    <a:prstGeom prst="rect">
                      <a:avLst/>
                    </a:prstGeom>
                    <a:noFill/>
                  </pic:spPr>
                </pic:pic>
              </a:graphicData>
            </a:graphic>
            <wp14:sizeRelH relativeFrom="page">
              <wp14:pctWidth>0</wp14:pctWidth>
            </wp14:sizeRelH>
            <wp14:sizeRelV relativeFrom="page">
              <wp14:pctHeight>0</wp14:pctHeight>
            </wp14:sizeRelV>
          </wp:anchor>
        </w:drawing>
      </w:r>
    </w:p>
    <w:p w14:paraId="61DE156A" w14:textId="77777777" w:rsidR="006D74AE" w:rsidRPr="00604921" w:rsidRDefault="006D74AE" w:rsidP="006D74AE"/>
    <w:p w14:paraId="1FE85F86" w14:textId="77777777" w:rsidR="009D6D8B" w:rsidRPr="00604921" w:rsidRDefault="007C0A4C">
      <w:pPr>
        <w:rPr>
          <w:rFonts w:cstheme="minorHAnsi"/>
          <w:color w:val="000000"/>
        </w:rPr>
      </w:pPr>
      <w:r w:rsidRPr="00604921">
        <w:rPr>
          <w:rFonts w:cstheme="minorHAnsi"/>
          <w:noProof/>
          <w:color w:val="FF0000"/>
        </w:rPr>
        <mc:AlternateContent>
          <mc:Choice Requires="wps">
            <w:drawing>
              <wp:anchor distT="0" distB="0" distL="114300" distR="114300" simplePos="0" relativeHeight="251645440" behindDoc="0" locked="0" layoutInCell="1" allowOverlap="1" wp14:anchorId="65986178" wp14:editId="21E01D13">
                <wp:simplePos x="0" y="0"/>
                <wp:positionH relativeFrom="margin">
                  <wp:posOffset>4094480</wp:posOffset>
                </wp:positionH>
                <wp:positionV relativeFrom="paragraph">
                  <wp:posOffset>102815</wp:posOffset>
                </wp:positionV>
                <wp:extent cx="1848485" cy="14668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466850"/>
                        </a:xfrm>
                        <a:prstGeom prst="rect">
                          <a:avLst/>
                        </a:prstGeom>
                        <a:solidFill>
                          <a:srgbClr val="FFFFFF"/>
                        </a:solidFill>
                        <a:ln w="9525">
                          <a:noFill/>
                          <a:miter lim="800000"/>
                          <a:headEnd/>
                          <a:tailEnd/>
                        </a:ln>
                      </wps:spPr>
                      <wps:txbx>
                        <w:txbxContent>
                          <w:p w14:paraId="529AC5F0" w14:textId="77777777" w:rsidR="00C058FC" w:rsidRPr="00C953FC" w:rsidRDefault="00C058FC" w:rsidP="006D74AE">
                            <w:pPr>
                              <w:rPr>
                                <w:rFonts w:asciiTheme="minorHAnsi" w:hAnsiTheme="minorHAnsi" w:cstheme="minorHAnsi"/>
                                <w:sz w:val="20"/>
                                <w:szCs w:val="16"/>
                              </w:rPr>
                            </w:pPr>
                            <w:r w:rsidRPr="00C953FC">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6178" id="_x0000_s1043" type="#_x0000_t202" style="position:absolute;margin-left:322.4pt;margin-top:8.1pt;width:145.55pt;height:115.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" stroked="f">
                <v:textbox>
                  <w:txbxContent>
                    <w:p w14:paraId="529AC5F0" w14:textId="77777777" w:rsidR="00C058FC" w:rsidRPr="00C953FC" w:rsidRDefault="00C058FC" w:rsidP="006D74AE">
                      <w:pPr>
                        <w:rPr>
                          <w:rFonts w:asciiTheme="minorHAnsi" w:hAnsiTheme="minorHAnsi" w:cstheme="minorHAnsi"/>
                          <w:sz w:val="20"/>
                          <w:szCs w:val="16"/>
                        </w:rPr>
                      </w:pPr>
                      <w:r w:rsidRPr="00C953FC">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sidRPr="00604921">
        <w:br w:type="page"/>
      </w:r>
    </w:p>
    <w:p w14:paraId="30A54D41" w14:textId="77777777" w:rsidR="00B5508F" w:rsidRPr="00604921" w:rsidRDefault="00B5508F" w:rsidP="009363C7">
      <w:pPr>
        <w:pStyle w:val="Heading3"/>
        <w:rPr>
          <w:szCs w:val="32"/>
        </w:rPr>
      </w:pPr>
      <w:bookmarkStart w:id="24" w:name="_Toc390263767"/>
      <w:bookmarkStart w:id="25" w:name="_Toc390264173"/>
      <w:bookmarkStart w:id="26" w:name="_Toc508803474"/>
      <w:r w:rsidRPr="00604921">
        <w:rPr>
          <w:szCs w:val="32"/>
        </w:rPr>
        <w:lastRenderedPageBreak/>
        <w:t>Troubleshooting and Customer Support</w:t>
      </w:r>
      <w:bookmarkEnd w:id="24"/>
      <w:bookmarkEnd w:id="25"/>
      <w:bookmarkEnd w:id="26"/>
    </w:p>
    <w:p w14:paraId="50918B95" w14:textId="77777777" w:rsidR="00505454" w:rsidRPr="007C0A4C" w:rsidRDefault="00505454" w:rsidP="00505454">
      <w:pPr>
        <w:rPr>
          <w:rFonts w:asciiTheme="minorHAnsi" w:hAnsiTheme="minorHAnsi" w:cstheme="minorHAnsi"/>
          <w:b/>
          <w:sz w:val="20"/>
          <w:szCs w:val="18"/>
        </w:rPr>
      </w:pPr>
      <w:r w:rsidRPr="007C0A4C">
        <w:rPr>
          <w:rFonts w:asciiTheme="minorHAnsi" w:hAnsiTheme="minorHAnsi" w:cstheme="minorHAnsi"/>
          <w:b/>
          <w:sz w:val="20"/>
          <w:szCs w:val="18"/>
        </w:rPr>
        <w:t>Independen</w:t>
      </w:r>
      <w:r w:rsidR="000336C6" w:rsidRPr="007C0A4C">
        <w:rPr>
          <w:rFonts w:asciiTheme="minorHAnsi" w:hAnsiTheme="minorHAnsi" w:cstheme="minorHAnsi"/>
          <w:b/>
          <w:sz w:val="20"/>
          <w:szCs w:val="18"/>
        </w:rPr>
        <w:t>t Verification of Functionality</w:t>
      </w:r>
    </w:p>
    <w:p w14:paraId="7AA4AC37" w14:textId="6F19D91F" w:rsidR="00505454" w:rsidRPr="007C0A4C" w:rsidRDefault="00505454" w:rsidP="00505454">
      <w:pPr>
        <w:rPr>
          <w:rFonts w:asciiTheme="minorHAnsi" w:hAnsiTheme="minorHAnsi" w:cstheme="minorHAnsi"/>
          <w:sz w:val="20"/>
          <w:szCs w:val="18"/>
        </w:rPr>
      </w:pPr>
      <w:r w:rsidRPr="007C0A4C">
        <w:rPr>
          <w:rFonts w:asciiTheme="minorHAnsi" w:hAnsiTheme="minorHAnsi" w:cstheme="minorHAnsi"/>
          <w:sz w:val="20"/>
          <w:szCs w:val="18"/>
        </w:rPr>
        <w:t>Apogee SQ-200</w:t>
      </w:r>
      <w:r w:rsidR="00C953FC">
        <w:rPr>
          <w:rFonts w:asciiTheme="minorHAnsi" w:hAnsiTheme="minorHAnsi" w:cstheme="minorHAnsi"/>
          <w:sz w:val="20"/>
          <w:szCs w:val="18"/>
        </w:rPr>
        <w:t>X</w:t>
      </w:r>
      <w:r w:rsidRPr="007C0A4C">
        <w:rPr>
          <w:rFonts w:asciiTheme="minorHAnsi" w:hAnsiTheme="minorHAnsi" w:cstheme="minorHAnsi"/>
          <w:sz w:val="20"/>
          <w:szCs w:val="18"/>
        </w:rPr>
        <w:t xml:space="preserve"> series quantum sensors provide an amplified voltage output that is proportional to incident PPF</w:t>
      </w:r>
      <w:r w:rsidR="00345A66" w:rsidRPr="007C0A4C">
        <w:rPr>
          <w:rFonts w:asciiTheme="minorHAnsi" w:hAnsiTheme="minorHAnsi" w:cstheme="minorHAnsi"/>
          <w:sz w:val="20"/>
          <w:szCs w:val="18"/>
        </w:rPr>
        <w:t>D</w:t>
      </w:r>
      <w:r w:rsidRPr="007C0A4C">
        <w:rPr>
          <w:rFonts w:asciiTheme="minorHAnsi" w:hAnsiTheme="minorHAnsi" w:cstheme="minorHAnsi"/>
          <w:sz w:val="20"/>
          <w:szCs w:val="18"/>
        </w:rPr>
        <w:t xml:space="preserve">. A quick and easy check of sensor functionality can be determined using a DC power supply and a voltmeter. Power the sensor with a DC voltage by connecting the positive voltage signal to the </w:t>
      </w:r>
      <w:r w:rsidR="00A44545" w:rsidRPr="007C0A4C">
        <w:rPr>
          <w:rFonts w:asciiTheme="minorHAnsi" w:hAnsiTheme="minorHAnsi" w:cstheme="minorHAnsi"/>
          <w:sz w:val="20"/>
          <w:szCs w:val="18"/>
        </w:rPr>
        <w:t>red</w:t>
      </w:r>
      <w:r w:rsidRPr="007C0A4C">
        <w:rPr>
          <w:rFonts w:asciiTheme="minorHAnsi" w:hAnsiTheme="minorHAnsi" w:cstheme="minorHAnsi"/>
          <w:sz w:val="20"/>
          <w:szCs w:val="18"/>
        </w:rPr>
        <w:t xml:space="preserve"> wire from the sensor and the negative (or common) to the </w:t>
      </w:r>
      <w:r w:rsidR="00A44545" w:rsidRPr="007C0A4C">
        <w:rPr>
          <w:rFonts w:asciiTheme="minorHAnsi" w:hAnsiTheme="minorHAnsi" w:cstheme="minorHAnsi"/>
          <w:sz w:val="20"/>
          <w:szCs w:val="18"/>
        </w:rPr>
        <w:t>black</w:t>
      </w:r>
      <w:r w:rsidRPr="007C0A4C">
        <w:rPr>
          <w:rFonts w:asciiTheme="minorHAnsi" w:hAnsiTheme="minorHAnsi" w:cstheme="minorHAnsi"/>
          <w:sz w:val="20"/>
          <w:szCs w:val="18"/>
        </w:rPr>
        <w:t xml:space="preserve"> wire from the sensor. Use the voltmeter to measure across the </w:t>
      </w:r>
      <w:r w:rsidR="00A44545" w:rsidRPr="007C0A4C">
        <w:rPr>
          <w:rFonts w:asciiTheme="minorHAnsi" w:hAnsiTheme="minorHAnsi" w:cstheme="minorHAnsi"/>
          <w:sz w:val="20"/>
          <w:szCs w:val="18"/>
        </w:rPr>
        <w:t>white</w:t>
      </w:r>
      <w:r w:rsidRPr="007C0A4C">
        <w:rPr>
          <w:rFonts w:asciiTheme="minorHAnsi" w:hAnsiTheme="minorHAnsi" w:cstheme="minorHAnsi"/>
          <w:sz w:val="20"/>
          <w:szCs w:val="18"/>
        </w:rPr>
        <w:t xml:space="preserve"> wire (output signal) and </w:t>
      </w:r>
      <w:r w:rsidR="00A44545" w:rsidRPr="007C0A4C">
        <w:rPr>
          <w:rFonts w:asciiTheme="minorHAnsi" w:hAnsiTheme="minorHAnsi" w:cstheme="minorHAnsi"/>
          <w:sz w:val="20"/>
          <w:szCs w:val="18"/>
        </w:rPr>
        <w:t>black</w:t>
      </w:r>
      <w:r w:rsidRPr="007C0A4C">
        <w:rPr>
          <w:rFonts w:asciiTheme="minorHAnsi" w:hAnsiTheme="minorHAnsi" w:cstheme="minorHAnsi"/>
          <w:sz w:val="20"/>
          <w:szCs w:val="18"/>
        </w:rPr>
        <w:t xml:space="preserve"> 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1A6FB910" w14:textId="77777777" w:rsidR="00505454" w:rsidRPr="007C0A4C" w:rsidRDefault="00505454" w:rsidP="00505454">
      <w:pPr>
        <w:rPr>
          <w:rFonts w:asciiTheme="minorHAnsi" w:hAnsiTheme="minorHAnsi" w:cstheme="minorHAnsi"/>
          <w:b/>
          <w:sz w:val="20"/>
          <w:szCs w:val="18"/>
        </w:rPr>
      </w:pPr>
      <w:r w:rsidRPr="007C0A4C">
        <w:rPr>
          <w:rFonts w:asciiTheme="minorHAnsi" w:hAnsiTheme="minorHAnsi" w:cstheme="minorHAnsi"/>
          <w:b/>
          <w:sz w:val="20"/>
          <w:szCs w:val="18"/>
        </w:rPr>
        <w:t>Compatible Measurement Devices (</w:t>
      </w:r>
      <w:r w:rsidR="000336C6" w:rsidRPr="007C0A4C">
        <w:rPr>
          <w:rFonts w:asciiTheme="minorHAnsi" w:hAnsiTheme="minorHAnsi" w:cstheme="minorHAnsi"/>
          <w:b/>
          <w:sz w:val="20"/>
          <w:szCs w:val="18"/>
        </w:rPr>
        <w:t>Dataloggers/Controllers/Meters)</w:t>
      </w:r>
    </w:p>
    <w:p w14:paraId="71F33A6A" w14:textId="1DA65B2F" w:rsidR="00D336FD" w:rsidRPr="00E31264" w:rsidRDefault="00D336FD" w:rsidP="00505454">
      <w:pPr>
        <w:rPr>
          <w:rFonts w:asciiTheme="minorHAnsi" w:hAnsiTheme="minorHAnsi" w:cstheme="minorHAnsi"/>
          <w:sz w:val="20"/>
          <w:szCs w:val="18"/>
        </w:rPr>
      </w:pPr>
      <w:r w:rsidRPr="00E31264">
        <w:rPr>
          <w:rFonts w:asciiTheme="minorHAnsi" w:hAnsiTheme="minorHAnsi" w:cstheme="minorHAnsi"/>
          <w:sz w:val="20"/>
          <w:szCs w:val="18"/>
        </w:rPr>
        <w:t>SQ-200</w:t>
      </w:r>
      <w:r w:rsidR="00C953FC" w:rsidRPr="00E31264">
        <w:rPr>
          <w:rFonts w:asciiTheme="minorHAnsi" w:hAnsiTheme="minorHAnsi" w:cstheme="minorHAnsi"/>
          <w:sz w:val="20"/>
          <w:szCs w:val="18"/>
        </w:rPr>
        <w:t>X</w:t>
      </w:r>
      <w:r w:rsidRPr="00E31264">
        <w:rPr>
          <w:rFonts w:asciiTheme="minorHAnsi" w:hAnsiTheme="minorHAnsi" w:cstheme="minorHAnsi"/>
          <w:sz w:val="20"/>
          <w:szCs w:val="18"/>
        </w:rPr>
        <w:t xml:space="preserve"> series quantum sensors are calibrated with a standard calibration factor of 1.6 µmol m</w:t>
      </w:r>
      <w:r w:rsidRPr="00E31264">
        <w:rPr>
          <w:rFonts w:asciiTheme="minorHAnsi" w:hAnsiTheme="minorHAnsi" w:cstheme="minorHAnsi"/>
          <w:sz w:val="20"/>
          <w:szCs w:val="18"/>
          <w:vertAlign w:val="superscript"/>
        </w:rPr>
        <w:t>-2</w:t>
      </w:r>
      <w:r w:rsidRPr="00E31264">
        <w:rPr>
          <w:rFonts w:asciiTheme="minorHAnsi" w:hAnsiTheme="minorHAnsi" w:cstheme="minorHAnsi"/>
          <w:sz w:val="20"/>
          <w:szCs w:val="18"/>
        </w:rPr>
        <w:t xml:space="preserve"> s</w:t>
      </w:r>
      <w:r w:rsidRPr="00E31264">
        <w:rPr>
          <w:rFonts w:asciiTheme="minorHAnsi" w:hAnsiTheme="minorHAnsi" w:cstheme="minorHAnsi"/>
          <w:sz w:val="20"/>
          <w:szCs w:val="18"/>
          <w:vertAlign w:val="superscript"/>
        </w:rPr>
        <w:t>-1</w:t>
      </w:r>
      <w:r w:rsidRPr="00E31264">
        <w:rPr>
          <w:rFonts w:asciiTheme="minorHAnsi" w:hAnsiTheme="minorHAnsi" w:cstheme="minorHAnsi"/>
          <w:sz w:val="20"/>
          <w:szCs w:val="18"/>
        </w:rPr>
        <w:t xml:space="preserve"> per mV (SQ-212</w:t>
      </w:r>
      <w:r w:rsidR="00C953FC" w:rsidRPr="00E31264">
        <w:rPr>
          <w:rFonts w:asciiTheme="minorHAnsi" w:hAnsiTheme="minorHAnsi" w:cstheme="minorHAnsi"/>
          <w:sz w:val="20"/>
          <w:szCs w:val="18"/>
        </w:rPr>
        <w:t>X</w:t>
      </w:r>
      <w:r w:rsidRPr="00E31264">
        <w:rPr>
          <w:rFonts w:asciiTheme="minorHAnsi" w:hAnsiTheme="minorHAnsi" w:cstheme="minorHAnsi"/>
          <w:sz w:val="20"/>
          <w:szCs w:val="18"/>
        </w:rPr>
        <w:t>) or 0.8 µmol m</w:t>
      </w:r>
      <w:r w:rsidRPr="00E31264">
        <w:rPr>
          <w:rFonts w:asciiTheme="minorHAnsi" w:hAnsiTheme="minorHAnsi" w:cstheme="minorHAnsi"/>
          <w:sz w:val="20"/>
          <w:szCs w:val="18"/>
          <w:vertAlign w:val="superscript"/>
        </w:rPr>
        <w:t>-2</w:t>
      </w:r>
      <w:r w:rsidRPr="00E31264">
        <w:rPr>
          <w:rFonts w:asciiTheme="minorHAnsi" w:hAnsiTheme="minorHAnsi" w:cstheme="minorHAnsi"/>
          <w:sz w:val="20"/>
          <w:szCs w:val="18"/>
        </w:rPr>
        <w:t xml:space="preserve"> s</w:t>
      </w:r>
      <w:r w:rsidRPr="00E31264">
        <w:rPr>
          <w:rFonts w:asciiTheme="minorHAnsi" w:hAnsiTheme="minorHAnsi" w:cstheme="minorHAnsi"/>
          <w:sz w:val="20"/>
          <w:szCs w:val="18"/>
          <w:vertAlign w:val="superscript"/>
        </w:rPr>
        <w:t>-1</w:t>
      </w:r>
      <w:r w:rsidRPr="00E31264">
        <w:rPr>
          <w:rFonts w:asciiTheme="minorHAnsi" w:hAnsiTheme="minorHAnsi" w:cstheme="minorHAnsi"/>
          <w:sz w:val="20"/>
          <w:szCs w:val="18"/>
        </w:rPr>
        <w:t xml:space="preserve"> per mV (SQ-215</w:t>
      </w:r>
      <w:r w:rsidR="00C953FC" w:rsidRPr="00E31264">
        <w:rPr>
          <w:rFonts w:asciiTheme="minorHAnsi" w:hAnsiTheme="minorHAnsi" w:cstheme="minorHAnsi"/>
          <w:sz w:val="20"/>
          <w:szCs w:val="18"/>
        </w:rPr>
        <w:t>X</w:t>
      </w:r>
      <w:r w:rsidRPr="00E31264">
        <w:rPr>
          <w:rFonts w:asciiTheme="minorHAnsi" w:hAnsiTheme="minorHAnsi" w:cstheme="minorHAnsi"/>
          <w:sz w:val="20"/>
          <w:szCs w:val="18"/>
        </w:rPr>
        <w:t>), yielding a sensitivity of 0.6 mV per µmol m</w:t>
      </w:r>
      <w:r w:rsidRPr="00E31264">
        <w:rPr>
          <w:rFonts w:asciiTheme="minorHAnsi" w:hAnsiTheme="minorHAnsi" w:cstheme="minorHAnsi"/>
          <w:sz w:val="20"/>
          <w:szCs w:val="18"/>
          <w:vertAlign w:val="superscript"/>
        </w:rPr>
        <w:t>-2</w:t>
      </w:r>
      <w:r w:rsidRPr="00E31264">
        <w:rPr>
          <w:rFonts w:asciiTheme="minorHAnsi" w:hAnsiTheme="minorHAnsi" w:cstheme="minorHAnsi"/>
          <w:sz w:val="20"/>
          <w:szCs w:val="18"/>
        </w:rPr>
        <w:t xml:space="preserve"> s</w:t>
      </w:r>
      <w:r w:rsidRPr="00E31264">
        <w:rPr>
          <w:rFonts w:asciiTheme="minorHAnsi" w:hAnsiTheme="minorHAnsi" w:cstheme="minorHAnsi"/>
          <w:sz w:val="20"/>
          <w:szCs w:val="18"/>
          <w:vertAlign w:val="superscript"/>
        </w:rPr>
        <w:t>-1</w:t>
      </w:r>
      <w:r w:rsidRPr="00E31264">
        <w:rPr>
          <w:rFonts w:asciiTheme="minorHAnsi" w:hAnsiTheme="minorHAnsi" w:cstheme="minorHAnsi"/>
          <w:sz w:val="20"/>
          <w:szCs w:val="18"/>
        </w:rPr>
        <w:t xml:space="preserve"> (SQ-212</w:t>
      </w:r>
      <w:r w:rsidR="00C953FC" w:rsidRPr="00E31264">
        <w:rPr>
          <w:rFonts w:asciiTheme="minorHAnsi" w:hAnsiTheme="minorHAnsi" w:cstheme="minorHAnsi"/>
          <w:sz w:val="20"/>
          <w:szCs w:val="18"/>
        </w:rPr>
        <w:t>X</w:t>
      </w:r>
      <w:r w:rsidRPr="00E31264">
        <w:rPr>
          <w:rFonts w:asciiTheme="minorHAnsi" w:hAnsiTheme="minorHAnsi" w:cstheme="minorHAnsi"/>
          <w:sz w:val="20"/>
          <w:szCs w:val="18"/>
        </w:rPr>
        <w:t>) or 1.25 mV per µmol m</w:t>
      </w:r>
      <w:r w:rsidRPr="00E31264">
        <w:rPr>
          <w:rFonts w:asciiTheme="minorHAnsi" w:hAnsiTheme="minorHAnsi" w:cstheme="minorHAnsi"/>
          <w:sz w:val="20"/>
          <w:szCs w:val="18"/>
          <w:vertAlign w:val="superscript"/>
        </w:rPr>
        <w:t>-2</w:t>
      </w:r>
      <w:r w:rsidRPr="00E31264">
        <w:rPr>
          <w:rFonts w:asciiTheme="minorHAnsi" w:hAnsiTheme="minorHAnsi" w:cstheme="minorHAnsi"/>
          <w:sz w:val="20"/>
          <w:szCs w:val="18"/>
        </w:rPr>
        <w:t xml:space="preserve"> s</w:t>
      </w:r>
      <w:r w:rsidRPr="00E31264">
        <w:rPr>
          <w:rFonts w:asciiTheme="minorHAnsi" w:hAnsiTheme="minorHAnsi" w:cstheme="minorHAnsi"/>
          <w:sz w:val="20"/>
          <w:szCs w:val="18"/>
          <w:vertAlign w:val="superscript"/>
        </w:rPr>
        <w:t>-1</w:t>
      </w:r>
      <w:r w:rsidR="007F32BA" w:rsidRPr="00E31264">
        <w:rPr>
          <w:rFonts w:asciiTheme="minorHAnsi" w:hAnsiTheme="minorHAnsi" w:cstheme="minorHAnsi"/>
          <w:sz w:val="20"/>
          <w:szCs w:val="18"/>
        </w:rPr>
        <w:t xml:space="preserve"> (</w:t>
      </w:r>
      <w:r w:rsidRPr="00E31264">
        <w:rPr>
          <w:rFonts w:asciiTheme="minorHAnsi" w:hAnsiTheme="minorHAnsi" w:cstheme="minorHAnsi"/>
          <w:sz w:val="20"/>
          <w:szCs w:val="18"/>
        </w:rPr>
        <w:t>SQ-215</w:t>
      </w:r>
      <w:r w:rsidR="00C953FC" w:rsidRPr="00E31264">
        <w:rPr>
          <w:rFonts w:asciiTheme="minorHAnsi" w:hAnsiTheme="minorHAnsi" w:cstheme="minorHAnsi"/>
          <w:sz w:val="20"/>
          <w:szCs w:val="18"/>
        </w:rPr>
        <w:t>X</w:t>
      </w:r>
      <w:r w:rsidRPr="00E31264">
        <w:rPr>
          <w:rFonts w:asciiTheme="minorHAnsi" w:hAnsiTheme="minorHAnsi" w:cstheme="minorHAnsi"/>
          <w:sz w:val="20"/>
          <w:szCs w:val="18"/>
        </w:rPr>
        <w:t xml:space="preserve">). Thus, a compatible measurement device (e.g., datalogger or controller) should have resolution of at least 0.6 mV to provide PPFD </w:t>
      </w:r>
      <w:r w:rsidRPr="00E31264">
        <w:rPr>
          <w:rFonts w:asciiTheme="minorHAnsi" w:hAnsiTheme="minorHAnsi" w:cstheme="minorHAnsi"/>
          <w:sz w:val="20"/>
        </w:rPr>
        <w:t>resolution of 1 µmol m</w:t>
      </w:r>
      <w:r w:rsidRPr="00E31264">
        <w:rPr>
          <w:rFonts w:asciiTheme="minorHAnsi" w:hAnsiTheme="minorHAnsi" w:cstheme="minorHAnsi"/>
          <w:sz w:val="20"/>
          <w:vertAlign w:val="superscript"/>
        </w:rPr>
        <w:t>-2</w:t>
      </w:r>
      <w:r w:rsidRPr="00E31264">
        <w:rPr>
          <w:rFonts w:asciiTheme="minorHAnsi" w:hAnsiTheme="minorHAnsi" w:cstheme="minorHAnsi"/>
          <w:sz w:val="20"/>
        </w:rPr>
        <w:t xml:space="preserve"> s</w:t>
      </w:r>
      <w:r w:rsidRPr="00E31264">
        <w:rPr>
          <w:rFonts w:asciiTheme="minorHAnsi" w:hAnsiTheme="minorHAnsi" w:cstheme="minorHAnsi"/>
          <w:sz w:val="20"/>
          <w:vertAlign w:val="superscript"/>
        </w:rPr>
        <w:t>-1</w:t>
      </w:r>
      <w:r w:rsidRPr="00E31264">
        <w:rPr>
          <w:rFonts w:asciiTheme="minorHAnsi" w:hAnsiTheme="minorHAnsi" w:cstheme="minorHAnsi"/>
          <w:sz w:val="20"/>
        </w:rPr>
        <w:t>.</w:t>
      </w:r>
    </w:p>
    <w:p w14:paraId="1B14E37B" w14:textId="77777777" w:rsidR="00505454" w:rsidRPr="007C0A4C" w:rsidRDefault="000336C6" w:rsidP="00505454">
      <w:pPr>
        <w:rPr>
          <w:rFonts w:asciiTheme="minorHAnsi" w:hAnsiTheme="minorHAnsi" w:cstheme="minorHAnsi"/>
          <w:b/>
          <w:sz w:val="20"/>
          <w:szCs w:val="18"/>
        </w:rPr>
      </w:pPr>
      <w:r w:rsidRPr="007C0A4C">
        <w:rPr>
          <w:rFonts w:asciiTheme="minorHAnsi" w:hAnsiTheme="minorHAnsi" w:cstheme="minorHAnsi"/>
          <w:b/>
          <w:sz w:val="20"/>
          <w:szCs w:val="18"/>
        </w:rPr>
        <w:t>Cable Length</w:t>
      </w:r>
    </w:p>
    <w:p w14:paraId="0B67999D" w14:textId="77777777" w:rsidR="00505454" w:rsidRPr="007C0A4C" w:rsidRDefault="00505454" w:rsidP="00505454">
      <w:pPr>
        <w:rPr>
          <w:rFonts w:asciiTheme="minorHAnsi" w:hAnsiTheme="minorHAnsi" w:cstheme="minorHAnsi"/>
          <w:sz w:val="20"/>
          <w:szCs w:val="18"/>
        </w:rPr>
      </w:pPr>
      <w:r w:rsidRPr="007C0A4C">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7C0A4C">
        <w:rPr>
          <w:rFonts w:asciiTheme="minorHAnsi" w:hAnsiTheme="minorHAnsi" w:cstheme="minorHAnsi"/>
          <w:sz w:val="20"/>
          <w:szCs w:val="18"/>
        </w:rPr>
        <w:t>measurements</w:t>
      </w:r>
      <w:proofErr w:type="gramEnd"/>
      <w:r w:rsidRPr="007C0A4C">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w:t>
      </w:r>
      <w:r w:rsidR="000336C6" w:rsidRPr="007C0A4C">
        <w:rPr>
          <w:rFonts w:asciiTheme="minorHAnsi" w:hAnsiTheme="minorHAnsi" w:cstheme="minorHAnsi"/>
          <w:sz w:val="20"/>
          <w:szCs w:val="18"/>
        </w:rPr>
        <w:t>electromagnetically noisy environments</w:t>
      </w:r>
      <w:r w:rsidRPr="007C0A4C">
        <w:rPr>
          <w:rFonts w:asciiTheme="minorHAnsi" w:hAnsiTheme="minorHAnsi" w:cstheme="minorHAnsi"/>
          <w:sz w:val="20"/>
          <w:szCs w:val="18"/>
        </w:rPr>
        <w:t xml:space="preserve">. </w:t>
      </w:r>
    </w:p>
    <w:p w14:paraId="207CCACB" w14:textId="77777777" w:rsidR="00505454" w:rsidRPr="007C0A4C" w:rsidRDefault="00505454" w:rsidP="00505454">
      <w:pPr>
        <w:rPr>
          <w:rFonts w:asciiTheme="minorHAnsi" w:hAnsiTheme="minorHAnsi" w:cstheme="minorHAnsi"/>
          <w:b/>
          <w:sz w:val="20"/>
          <w:szCs w:val="18"/>
        </w:rPr>
      </w:pPr>
      <w:r w:rsidRPr="007C0A4C">
        <w:rPr>
          <w:rFonts w:asciiTheme="minorHAnsi" w:hAnsiTheme="minorHAnsi" w:cstheme="minorHAnsi"/>
          <w:b/>
          <w:sz w:val="20"/>
          <w:szCs w:val="18"/>
        </w:rPr>
        <w:t>Modifying Cable Length:</w:t>
      </w:r>
    </w:p>
    <w:p w14:paraId="72B8A1F4" w14:textId="0257A1B8" w:rsidR="00D336FD" w:rsidRPr="007F32BA" w:rsidRDefault="00505454" w:rsidP="002C47F3">
      <w:pPr>
        <w:rPr>
          <w:rFonts w:asciiTheme="minorHAnsi" w:hAnsiTheme="minorHAnsi" w:cstheme="minorHAnsi"/>
          <w:sz w:val="20"/>
          <w:szCs w:val="18"/>
        </w:rPr>
      </w:pPr>
      <w:r w:rsidRPr="007C0A4C">
        <w:rPr>
          <w:rFonts w:asciiTheme="minorHAnsi" w:hAnsiTheme="minorHAnsi" w:cstheme="minorHAnsi"/>
          <w:sz w:val="20"/>
          <w:szCs w:val="18"/>
        </w:rPr>
        <w:t>See Apogee webpage for details on how to extend sensor cable length: (</w:t>
      </w:r>
      <w:hyperlink r:id="rId32" w:history="1">
        <w:r w:rsidR="00C953FC" w:rsidRPr="0047116E">
          <w:rPr>
            <w:rStyle w:val="Hyperlink"/>
            <w:rFonts w:asciiTheme="minorHAnsi" w:hAnsiTheme="minorHAnsi" w:cstheme="minorHAnsi"/>
            <w:sz w:val="20"/>
            <w:szCs w:val="18"/>
          </w:rPr>
          <w:t>http://www.apogeeinstruments.com/how-to-make-a-weatherproof-cable-splice/</w:t>
        </w:r>
      </w:hyperlink>
      <w:r w:rsidRPr="007C0A4C">
        <w:rPr>
          <w:rFonts w:asciiTheme="minorHAnsi" w:hAnsiTheme="minorHAnsi" w:cstheme="minorHAnsi"/>
          <w:sz w:val="20"/>
          <w:szCs w:val="18"/>
        </w:rPr>
        <w:t>).</w:t>
      </w:r>
    </w:p>
    <w:p w14:paraId="302A12B7" w14:textId="77777777" w:rsidR="002C47F3" w:rsidRPr="007C0A4C" w:rsidRDefault="002C47F3" w:rsidP="002C47F3">
      <w:pPr>
        <w:rPr>
          <w:rFonts w:asciiTheme="minorHAnsi" w:hAnsiTheme="minorHAnsi" w:cstheme="minorHAnsi"/>
          <w:b/>
          <w:sz w:val="20"/>
          <w:szCs w:val="18"/>
        </w:rPr>
      </w:pPr>
      <w:r w:rsidRPr="007C0A4C">
        <w:rPr>
          <w:rFonts w:asciiTheme="minorHAnsi" w:hAnsiTheme="minorHAnsi" w:cstheme="minorHAnsi"/>
          <w:b/>
          <w:sz w:val="20"/>
          <w:szCs w:val="18"/>
        </w:rPr>
        <w:t>Unit Conversion Charts</w:t>
      </w:r>
    </w:p>
    <w:p w14:paraId="591CC0BC" w14:textId="51B68047" w:rsidR="008342F5" w:rsidRPr="00604921" w:rsidRDefault="002C47F3" w:rsidP="002C47F3">
      <w:r w:rsidRPr="007C0A4C">
        <w:rPr>
          <w:rFonts w:asciiTheme="minorHAnsi" w:hAnsiTheme="minorHAnsi" w:cstheme="minorHAnsi"/>
          <w:sz w:val="20"/>
          <w:szCs w:val="18"/>
        </w:rPr>
        <w:t>Apogee SQ</w:t>
      </w:r>
      <w:r w:rsidR="00C953FC">
        <w:rPr>
          <w:rFonts w:asciiTheme="minorHAnsi" w:hAnsiTheme="minorHAnsi" w:cstheme="minorHAnsi"/>
          <w:sz w:val="20"/>
          <w:szCs w:val="18"/>
        </w:rPr>
        <w:t>X</w:t>
      </w:r>
      <w:r w:rsidRPr="007C0A4C">
        <w:rPr>
          <w:rFonts w:asciiTheme="minorHAnsi" w:hAnsiTheme="minorHAnsi" w:cstheme="minorHAnsi"/>
          <w:sz w:val="20"/>
          <w:szCs w:val="18"/>
        </w:rPr>
        <w:t xml:space="preserve"> series quantum sensors are calibrated to measure PPFD in units of µmol m</w:t>
      </w:r>
      <w:r w:rsidRPr="007C0A4C">
        <w:rPr>
          <w:rFonts w:asciiTheme="minorHAnsi" w:hAnsiTheme="minorHAnsi" w:cstheme="minorHAnsi"/>
          <w:sz w:val="20"/>
          <w:szCs w:val="18"/>
          <w:vertAlign w:val="superscript"/>
        </w:rPr>
        <w:t>-2</w:t>
      </w:r>
      <w:r w:rsidRPr="007C0A4C">
        <w:rPr>
          <w:rFonts w:asciiTheme="minorHAnsi" w:hAnsiTheme="minorHAnsi" w:cstheme="minorHAnsi"/>
          <w:sz w:val="20"/>
          <w:szCs w:val="18"/>
        </w:rPr>
        <w:t xml:space="preserve"> s</w:t>
      </w:r>
      <w:r w:rsidRPr="007C0A4C">
        <w:rPr>
          <w:rFonts w:asciiTheme="minorHAnsi" w:hAnsiTheme="minorHAnsi" w:cstheme="minorHAnsi"/>
          <w:sz w:val="20"/>
          <w:szCs w:val="18"/>
          <w:vertAlign w:val="superscript"/>
        </w:rPr>
        <w:t>-1</w:t>
      </w:r>
      <w:r w:rsidRPr="007C0A4C">
        <w:rPr>
          <w:rFonts w:asciiTheme="minorHAnsi" w:hAnsiTheme="minorHAnsi" w:cstheme="minorHAns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BE697E" w:rsidRPr="007C0A4C">
        <w:rPr>
          <w:rFonts w:asciiTheme="minorHAnsi" w:hAnsiTheme="minorHAnsi" w:cstheme="minorHAnsi"/>
          <w:sz w:val="20"/>
          <w:szCs w:val="18"/>
        </w:rPr>
        <w:t>on the Unit Conversions page in the Support Center</w:t>
      </w:r>
      <w:r w:rsidRPr="007C0A4C">
        <w:rPr>
          <w:rFonts w:asciiTheme="minorHAnsi" w:hAnsiTheme="minorHAnsi" w:cstheme="minorHAnsi"/>
          <w:sz w:val="20"/>
          <w:szCs w:val="18"/>
        </w:rPr>
        <w:t xml:space="preserve"> on the Apogee website (</w:t>
      </w:r>
      <w:hyperlink r:id="rId33" w:history="1">
        <w:r w:rsidR="00C953FC" w:rsidRPr="0047116E">
          <w:rPr>
            <w:rStyle w:val="Hyperlink"/>
            <w:rFonts w:asciiTheme="minorHAnsi" w:hAnsiTheme="minorHAnsi" w:cstheme="minorHAnsi"/>
            <w:sz w:val="20"/>
            <w:szCs w:val="18"/>
          </w:rPr>
          <w:t>http://www.apogeeinstruments.com/unit-conversions/</w:t>
        </w:r>
      </w:hyperlink>
      <w:r w:rsidRPr="007C0A4C">
        <w:rPr>
          <w:rFonts w:asciiTheme="minorHAnsi" w:hAnsiTheme="minorHAnsi" w:cstheme="minorHAnsi"/>
          <w:sz w:val="20"/>
          <w:szCs w:val="18"/>
        </w:rPr>
        <w:t xml:space="preserve">; scroll down to Quantum Sensors section). A spreadsheet to convert PPFD to energy flux density or illuminance is also provided in the </w:t>
      </w:r>
      <w:r w:rsidR="00BE697E" w:rsidRPr="007C0A4C">
        <w:rPr>
          <w:rFonts w:asciiTheme="minorHAnsi" w:hAnsiTheme="minorHAnsi" w:cstheme="minorHAnsi"/>
          <w:sz w:val="20"/>
          <w:szCs w:val="18"/>
        </w:rPr>
        <w:t>Unit Conversions page in the Support Center</w:t>
      </w:r>
      <w:r w:rsidRPr="007C0A4C">
        <w:rPr>
          <w:rFonts w:asciiTheme="minorHAnsi" w:hAnsiTheme="minorHAnsi" w:cstheme="minorHAnsi"/>
          <w:sz w:val="20"/>
          <w:szCs w:val="18"/>
        </w:rPr>
        <w:t xml:space="preserve"> on the Apogee website (</w:t>
      </w:r>
      <w:hyperlink r:id="rId34" w:history="1">
        <w:r w:rsidR="00C953FC" w:rsidRPr="0047116E">
          <w:rPr>
            <w:rStyle w:val="Hyperlink"/>
            <w:rFonts w:asciiTheme="minorHAnsi" w:hAnsiTheme="minorHAnsi" w:cstheme="minorHAnsi"/>
            <w:sz w:val="20"/>
            <w:szCs w:val="18"/>
          </w:rPr>
          <w:t>http://www.apogeeinstruments.com/content/PPFD-to-Illuminance-Calculator.xls</w:t>
        </w:r>
      </w:hyperlink>
      <w:r w:rsidRPr="007C0A4C">
        <w:rPr>
          <w:rFonts w:asciiTheme="minorHAnsi" w:hAnsiTheme="minorHAnsi" w:cstheme="minorHAnsi"/>
          <w:sz w:val="20"/>
          <w:szCs w:val="18"/>
        </w:rPr>
        <w:t>).</w:t>
      </w:r>
      <w:r w:rsidR="008342F5" w:rsidRPr="00604921">
        <w:br w:type="page"/>
      </w:r>
    </w:p>
    <w:p w14:paraId="3F1AC65C" w14:textId="77777777" w:rsidR="00802757" w:rsidRPr="00604921" w:rsidRDefault="00255748" w:rsidP="00802757">
      <w:pPr>
        <w:pStyle w:val="Heading3"/>
        <w:rPr>
          <w:sz w:val="14"/>
          <w:szCs w:val="14"/>
        </w:rPr>
      </w:pPr>
      <w:bookmarkStart w:id="27" w:name="_Toc508803475"/>
      <w:r>
        <w:rPr>
          <w:szCs w:val="32"/>
        </w:rPr>
        <w:lastRenderedPageBreak/>
        <w:t>Return and Warranty Policy</w:t>
      </w:r>
      <w:bookmarkEnd w:id="27"/>
    </w:p>
    <w:p w14:paraId="01389E01" w14:textId="77777777" w:rsidR="00467C90" w:rsidRPr="008F2BE4" w:rsidRDefault="00467C90" w:rsidP="00467C90">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14:paraId="3A525231" w14:textId="77777777" w:rsidR="00AA3899" w:rsidRDefault="00AA3899" w:rsidP="00AA3899">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0327F50D" w14:textId="77777777" w:rsidR="00AA3899" w:rsidRDefault="00AA3899" w:rsidP="00AA3899">
      <w:pPr>
        <w:pStyle w:val="Heading7"/>
        <w:rPr>
          <w:rFonts w:ascii="Calibri" w:hAnsi="Calibri" w:cs="Calibri"/>
          <w:sz w:val="28"/>
          <w:szCs w:val="20"/>
        </w:rPr>
      </w:pPr>
      <w:bookmarkStart w:id="31" w:name="_Toc390264176"/>
      <w:bookmarkStart w:id="32" w:name="_Toc390263902"/>
      <w:bookmarkStart w:id="33" w:name="_Toc390263770"/>
      <w:r>
        <w:rPr>
          <w:rFonts w:ascii="Calibri" w:hAnsi="Calibri" w:cs="Calibri"/>
          <w:sz w:val="28"/>
          <w:szCs w:val="20"/>
        </w:rPr>
        <w:t>WARRANTY POLICY</w:t>
      </w:r>
      <w:bookmarkEnd w:id="31"/>
      <w:bookmarkEnd w:id="32"/>
      <w:bookmarkEnd w:id="33"/>
      <w:r>
        <w:rPr>
          <w:rFonts w:ascii="Calibri" w:hAnsi="Calibri" w:cs="Calibri"/>
          <w:sz w:val="28"/>
          <w:szCs w:val="20"/>
        </w:rPr>
        <w:t xml:space="preserve"> </w:t>
      </w:r>
    </w:p>
    <w:p w14:paraId="2EF09FA2" w14:textId="77777777" w:rsidR="00AA3899" w:rsidRDefault="00AA3899" w:rsidP="00AA3899">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6028CE43" w14:textId="77777777" w:rsidR="00AA3899" w:rsidRDefault="00AA3899" w:rsidP="00AA3899">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187DCAF7" w14:textId="77777777" w:rsidR="00AA3899" w:rsidRDefault="00AA3899" w:rsidP="00AA3899">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2CE02B6A" w14:textId="77777777" w:rsidR="00AA3899" w:rsidRDefault="00AA3899" w:rsidP="00AA3899">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EEE5880" w14:textId="5DC8F3A4" w:rsidR="00AA3899" w:rsidRDefault="00AA3899" w:rsidP="00AA3899">
      <w:pPr>
        <w:rPr>
          <w:rFonts w:ascii="Calibri" w:hAnsi="Calibri" w:cs="Calibri"/>
          <w:sz w:val="19"/>
          <w:szCs w:val="19"/>
        </w:rPr>
      </w:pPr>
      <w:r>
        <w:rPr>
          <w:rFonts w:ascii="Calibri" w:hAnsi="Calibri" w:cs="Calibri"/>
          <w:sz w:val="19"/>
          <w:szCs w:val="19"/>
        </w:rPr>
        <w:t>1. Improper installation</w:t>
      </w:r>
      <w:r w:rsidR="00DC09F4">
        <w:rPr>
          <w:rFonts w:ascii="Calibri" w:hAnsi="Calibri" w:cs="Calibri"/>
          <w:sz w:val="19"/>
          <w:szCs w:val="19"/>
        </w:rPr>
        <w:t>, use,</w:t>
      </w:r>
      <w:r>
        <w:rPr>
          <w:rFonts w:ascii="Calibri" w:hAnsi="Calibri" w:cs="Calibri"/>
          <w:sz w:val="19"/>
          <w:szCs w:val="19"/>
        </w:rPr>
        <w:t xml:space="preserve"> or abuse.</w:t>
      </w:r>
    </w:p>
    <w:p w14:paraId="08C5FBEC" w14:textId="77777777" w:rsidR="00AA3899" w:rsidRDefault="00AA3899" w:rsidP="00AA3899">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E5E42E9" w14:textId="77777777" w:rsidR="00AA3899" w:rsidRDefault="00AA3899" w:rsidP="00AA3899">
      <w:pPr>
        <w:rPr>
          <w:rFonts w:ascii="Calibri" w:hAnsi="Calibri" w:cs="Calibri"/>
          <w:sz w:val="19"/>
          <w:szCs w:val="19"/>
        </w:rPr>
      </w:pPr>
      <w:r>
        <w:rPr>
          <w:rFonts w:ascii="Calibri" w:hAnsi="Calibri" w:cs="Calibri"/>
          <w:sz w:val="19"/>
          <w:szCs w:val="19"/>
        </w:rPr>
        <w:t xml:space="preserve">3. Natural occurrences such as lightning, fire, etc. </w:t>
      </w:r>
    </w:p>
    <w:p w14:paraId="7139A4A1" w14:textId="77777777" w:rsidR="00AA3899" w:rsidRDefault="00AA3899" w:rsidP="00AA3899">
      <w:pPr>
        <w:rPr>
          <w:rFonts w:ascii="Calibri" w:hAnsi="Calibri" w:cs="Calibri"/>
          <w:sz w:val="19"/>
          <w:szCs w:val="19"/>
        </w:rPr>
      </w:pPr>
      <w:r>
        <w:rPr>
          <w:rFonts w:ascii="Calibri" w:hAnsi="Calibri" w:cs="Calibri"/>
          <w:sz w:val="19"/>
          <w:szCs w:val="19"/>
        </w:rPr>
        <w:t>4. Unauthorized modification.</w:t>
      </w:r>
    </w:p>
    <w:p w14:paraId="4B6DB956" w14:textId="77777777" w:rsidR="00AA3899" w:rsidRDefault="00AA3899" w:rsidP="00AA3899">
      <w:pPr>
        <w:rPr>
          <w:rFonts w:ascii="Calibri" w:hAnsi="Calibri" w:cs="Calibri"/>
          <w:sz w:val="19"/>
          <w:szCs w:val="19"/>
        </w:rPr>
      </w:pPr>
      <w:r>
        <w:rPr>
          <w:rFonts w:ascii="Calibri" w:hAnsi="Calibri" w:cs="Calibri"/>
          <w:sz w:val="19"/>
          <w:szCs w:val="19"/>
        </w:rPr>
        <w:t>5. Improper or unauthorized repair.</w:t>
      </w:r>
    </w:p>
    <w:p w14:paraId="4B6BF407" w14:textId="77777777" w:rsidR="00AA3899" w:rsidRDefault="00AA3899" w:rsidP="00AA3899">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077D9DF1" w14:textId="77777777" w:rsidR="00AA3899" w:rsidRDefault="00AA3899" w:rsidP="00AA3899">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7920E184" w14:textId="77777777" w:rsidR="00AA3899" w:rsidRDefault="00AA3899" w:rsidP="00AA3899">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D788347" w14:textId="77777777" w:rsidR="00AA3899" w:rsidRDefault="00AA3899" w:rsidP="00AA3899">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3514497" w14:textId="77777777" w:rsidR="00AA3899" w:rsidRDefault="00AA3899" w:rsidP="00AA3899">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2FC109D5" w14:textId="77777777" w:rsidR="00AA3899" w:rsidRDefault="00AA3899" w:rsidP="00AA3899">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6013B906" w14:textId="77777777" w:rsidR="00413272" w:rsidRDefault="00413272" w:rsidP="00AA3899">
      <w:pPr>
        <w:rPr>
          <w:rFonts w:ascii="Calibri" w:hAnsi="Calibri" w:cs="Calibri"/>
          <w:b/>
          <w:sz w:val="19"/>
          <w:szCs w:val="19"/>
        </w:rPr>
      </w:pPr>
    </w:p>
    <w:p w14:paraId="1BA2F3F7" w14:textId="5EC253BF" w:rsidR="00AA3899" w:rsidRDefault="00AA3899" w:rsidP="00AA3899">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5"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5761E6D" w14:textId="77777777" w:rsidR="00AA3899" w:rsidRDefault="00AA3899" w:rsidP="00AA3899">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F7A1151" w14:textId="77777777" w:rsidR="00AA3899" w:rsidRDefault="00AA3899" w:rsidP="00AA3899">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8F72278" w14:textId="77777777" w:rsidR="00AA3899" w:rsidRDefault="00AA3899" w:rsidP="00AA3899">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BF251D3" w14:textId="77777777" w:rsidR="00AA3899" w:rsidRDefault="00AA3899" w:rsidP="00AA3899">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A39EBC9" w14:textId="77777777" w:rsidR="00AA3899" w:rsidRDefault="00AA3899" w:rsidP="00AA3899">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B175994" w14:textId="77777777" w:rsidR="00AA3899" w:rsidRDefault="00AA3899" w:rsidP="00AA3899">
      <w:pPr>
        <w:pStyle w:val="Heading7"/>
        <w:spacing w:line="240" w:lineRule="auto"/>
        <w:rPr>
          <w:rFonts w:ascii="Calibri" w:hAnsi="Calibri" w:cs="Calibri"/>
          <w:sz w:val="28"/>
          <w:szCs w:val="20"/>
        </w:rPr>
      </w:pPr>
      <w:bookmarkStart w:id="34" w:name="_Toc390264177"/>
      <w:bookmarkStart w:id="35" w:name="_Toc390263903"/>
      <w:bookmarkStart w:id="36" w:name="_Toc390263771"/>
      <w:r>
        <w:rPr>
          <w:rFonts w:ascii="Calibri" w:hAnsi="Calibri" w:cs="Calibri"/>
          <w:sz w:val="28"/>
          <w:szCs w:val="20"/>
        </w:rPr>
        <w:t xml:space="preserve">Products Beyond the Warranty Period </w:t>
      </w:r>
    </w:p>
    <w:p w14:paraId="49D4819E" w14:textId="77777777" w:rsidR="00AA3899" w:rsidRDefault="00AA3899" w:rsidP="00AA3899">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6"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787D782A" w14:textId="77777777" w:rsidR="00AA3899" w:rsidRDefault="00AA3899" w:rsidP="00AA3899">
      <w:pPr>
        <w:pStyle w:val="Heading7"/>
        <w:spacing w:line="240" w:lineRule="auto"/>
        <w:rPr>
          <w:rFonts w:ascii="Calibri" w:hAnsi="Calibri" w:cs="Calibri"/>
          <w:sz w:val="28"/>
          <w:szCs w:val="20"/>
        </w:rPr>
      </w:pPr>
      <w:r>
        <w:rPr>
          <w:rFonts w:ascii="Calibri" w:hAnsi="Calibri" w:cs="Calibri"/>
          <w:sz w:val="28"/>
          <w:szCs w:val="20"/>
        </w:rPr>
        <w:t>Other Terms</w:t>
      </w:r>
      <w:bookmarkEnd w:id="34"/>
      <w:bookmarkEnd w:id="35"/>
      <w:bookmarkEnd w:id="36"/>
      <w:r>
        <w:rPr>
          <w:rFonts w:ascii="Calibri" w:hAnsi="Calibri" w:cs="Calibri"/>
          <w:sz w:val="28"/>
          <w:szCs w:val="20"/>
        </w:rPr>
        <w:t xml:space="preserve"> </w:t>
      </w:r>
    </w:p>
    <w:p w14:paraId="0077E76F" w14:textId="77777777" w:rsidR="00AA3899" w:rsidRDefault="00AA3899" w:rsidP="00AA3899">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12F650B0" w14:textId="77777777" w:rsidR="00AA3899" w:rsidRDefault="00AA3899" w:rsidP="00AA3899">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E822EBB" w14:textId="1C07EB31" w:rsidR="00AA3899" w:rsidRDefault="00AA3899" w:rsidP="00AA3899">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413272">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2BAE447" w14:textId="6FAE17EF" w:rsidR="00A70530" w:rsidRPr="0041426F" w:rsidRDefault="00AA3899" w:rsidP="00AA3899">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86400" behindDoc="1" locked="0" layoutInCell="1" allowOverlap="1" wp14:anchorId="597F4EBD" wp14:editId="03FC8982">
                <wp:simplePos x="0" y="0"/>
                <wp:positionH relativeFrom="column">
                  <wp:posOffset>-140970</wp:posOffset>
                </wp:positionH>
                <wp:positionV relativeFrom="paragraph">
                  <wp:posOffset>231140</wp:posOffset>
                </wp:positionV>
                <wp:extent cx="6217920" cy="800735"/>
                <wp:effectExtent l="1905" t="254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3A6AF" w14:textId="77777777" w:rsidR="00AA3899" w:rsidRDefault="00AA3899" w:rsidP="00AA389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C7E4996" w14:textId="77777777" w:rsidR="00AA3899" w:rsidRDefault="00AA3899" w:rsidP="00AA389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3D9DA4F" w14:textId="5535EED2" w:rsidR="00AA3899" w:rsidRDefault="00AA3899" w:rsidP="00AA3899">
                            <w:pPr>
                              <w:jc w:val="center"/>
                              <w:rPr>
                                <w:rFonts w:ascii="Calibri" w:hAnsi="Calibri" w:cs="Calibri"/>
                                <w:sz w:val="16"/>
                                <w:szCs w:val="18"/>
                              </w:rPr>
                            </w:pPr>
                            <w:r>
                              <w:rPr>
                                <w:rFonts w:ascii="Calibri" w:hAnsi="Calibri" w:cs="Calibri"/>
                                <w:i/>
                                <w:sz w:val="16"/>
                                <w:szCs w:val="18"/>
                              </w:rPr>
                              <w:t>Copyright © 202</w:t>
                            </w:r>
                            <w:r w:rsidR="00DC09F4">
                              <w:rPr>
                                <w:rFonts w:ascii="Calibri" w:hAnsi="Calibri" w:cs="Calibri"/>
                                <w:i/>
                                <w:sz w:val="16"/>
                                <w:szCs w:val="18"/>
                              </w:rPr>
                              <w:t>2</w:t>
                            </w:r>
                            <w:r>
                              <w:rPr>
                                <w:rFonts w:ascii="Calibri" w:hAnsi="Calibri" w:cs="Calibri"/>
                                <w:i/>
                                <w:sz w:val="16"/>
                                <w:szCs w:val="18"/>
                              </w:rPr>
                              <w:t xml:space="preserve"> Apogee Instruments, Inc.</w:t>
                            </w:r>
                          </w:p>
                          <w:p w14:paraId="7798C1DE" w14:textId="77777777" w:rsidR="00AA3899" w:rsidRDefault="00AA3899" w:rsidP="00AA3899">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F4EBD" id="Text Box 22" o:spid="_x0000_s1044" type="#_x0000_t202" style="position:absolute;margin-left:-11.1pt;margin-top:18.2pt;width:489.6pt;height:63.0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gR+AEAANIDAAAOAAAAZHJzL2Uyb0RvYy54bWysU8tu2zAQvBfoPxC815JdJ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8Hoxv7ldUEpSbpXnN2+vUglRPL926MN7BT2Lm5IjDTWhi8OjD7EbUTxficU8GF3vtDEpwLba&#10;GmQHQQbYpe+E/ts1Y+NlC/HZhBhPEs3IbOIYxmpkuiYNVhEj0q6gPhJxhMlY9CPQpgP8ydlApiq5&#10;/7EXqDgzHyyJdztfLqMLU7C8uom08TJTXWaElQRV8sDZtN2Gybl7h7rtqNI0Lgv3JHijkxYvXZ36&#10;J+MkiU4mj868jNOtl19x8ws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0itgR+AEAANIDAAAOAAAAAAAAAAAAAAAAAC4C&#10;AABkcnMvZTJvRG9jLnhtbFBLAQItABQABgAIAAAAIQBqQ7/J3gAAAAoBAAAPAAAAAAAAAAAAAAAA&#10;AFIEAABkcnMvZG93bnJldi54bWxQSwUGAAAAAAQABADzAAAAXQUAAAAA&#10;" stroked="f">
                <v:textbox>
                  <w:txbxContent>
                    <w:p w14:paraId="24E3A6AF" w14:textId="77777777" w:rsidR="00AA3899" w:rsidRDefault="00AA3899" w:rsidP="00AA389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C7E4996" w14:textId="77777777" w:rsidR="00AA3899" w:rsidRDefault="00AA3899" w:rsidP="00AA389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3D9DA4F" w14:textId="5535EED2" w:rsidR="00AA3899" w:rsidRDefault="00AA3899" w:rsidP="00AA3899">
                      <w:pPr>
                        <w:jc w:val="center"/>
                        <w:rPr>
                          <w:rFonts w:ascii="Calibri" w:hAnsi="Calibri" w:cs="Calibri"/>
                          <w:sz w:val="16"/>
                          <w:szCs w:val="18"/>
                        </w:rPr>
                      </w:pPr>
                      <w:r>
                        <w:rPr>
                          <w:rFonts w:ascii="Calibri" w:hAnsi="Calibri" w:cs="Calibri"/>
                          <w:i/>
                          <w:sz w:val="16"/>
                          <w:szCs w:val="18"/>
                        </w:rPr>
                        <w:t>Copyright © 202</w:t>
                      </w:r>
                      <w:r w:rsidR="00DC09F4">
                        <w:rPr>
                          <w:rFonts w:ascii="Calibri" w:hAnsi="Calibri" w:cs="Calibri"/>
                          <w:i/>
                          <w:sz w:val="16"/>
                          <w:szCs w:val="18"/>
                        </w:rPr>
                        <w:t>2</w:t>
                      </w:r>
                      <w:r>
                        <w:rPr>
                          <w:rFonts w:ascii="Calibri" w:hAnsi="Calibri" w:cs="Calibri"/>
                          <w:i/>
                          <w:sz w:val="16"/>
                          <w:szCs w:val="18"/>
                        </w:rPr>
                        <w:t xml:space="preserve"> Apogee Instruments, Inc.</w:t>
                      </w:r>
                    </w:p>
                    <w:p w14:paraId="7798C1DE" w14:textId="77777777" w:rsidR="00AA3899" w:rsidRDefault="00AA3899" w:rsidP="00AA3899">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41426F" w:rsidSect="008A672F">
      <w:headerReference w:type="default" r:id="rId37"/>
      <w:footerReference w:type="default" r:id="rId38"/>
      <w:footerReference w:type="first" r:id="rId3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78805" w14:textId="77777777" w:rsidR="00C058FC" w:rsidRDefault="00C058FC" w:rsidP="00020335">
      <w:pPr>
        <w:spacing w:after="0" w:line="240" w:lineRule="auto"/>
      </w:pPr>
      <w:r>
        <w:separator/>
      </w:r>
    </w:p>
  </w:endnote>
  <w:endnote w:type="continuationSeparator" w:id="0">
    <w:p w14:paraId="027147E2" w14:textId="77777777" w:rsidR="00C058FC" w:rsidRDefault="00C058F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kia">
    <w:altName w:val="MS Gothic"/>
    <w:panose1 w:val="00000000000000000000"/>
    <w:charset w:val="80"/>
    <w:family w:val="auto"/>
    <w:notTrueType/>
    <w:pitch w:val="default"/>
    <w:sig w:usb0="00000000" w:usb1="08070000" w:usb2="00000010" w:usb3="00000000" w:csb0="00020000"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2665" w14:textId="77777777" w:rsidR="00C058FC" w:rsidRPr="008A672F" w:rsidRDefault="00C058FC"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704" w14:textId="77777777" w:rsidR="00C058FC" w:rsidRPr="004C1B94" w:rsidRDefault="00C058FC" w:rsidP="00753734">
    <w:pPr>
      <w:pStyle w:val="NoSpacing"/>
      <w:jc w:val="center"/>
      <w:rPr>
        <w:rFonts w:ascii="Calibri" w:hAnsi="Calibri"/>
        <w:szCs w:val="18"/>
      </w:rPr>
    </w:pPr>
    <w:r w:rsidRPr="004C1B94">
      <w:rPr>
        <w:rFonts w:ascii="Calibri" w:hAnsi="Calibri"/>
        <w:b/>
        <w:szCs w:val="18"/>
      </w:rPr>
      <w:t xml:space="preserve">APOGEE INSTRUMENTS, INC. | </w:t>
    </w:r>
    <w:r w:rsidRPr="004C1B94">
      <w:rPr>
        <w:rFonts w:ascii="Calibri" w:hAnsi="Calibri"/>
        <w:szCs w:val="18"/>
      </w:rPr>
      <w:t>721 WEST 1800 NORTH, LOGAN, UTAH 84321, USA</w:t>
    </w:r>
  </w:p>
  <w:p w14:paraId="110DC54C" w14:textId="77777777" w:rsidR="00C058FC" w:rsidRPr="004C1B94" w:rsidRDefault="00C058FC" w:rsidP="00753734">
    <w:pPr>
      <w:pStyle w:val="NoSpacing"/>
      <w:jc w:val="center"/>
      <w:rPr>
        <w:rFonts w:ascii="Calibri" w:hAnsi="Calibri"/>
        <w:szCs w:val="18"/>
      </w:rPr>
    </w:pPr>
    <w:r w:rsidRPr="004C1B94">
      <w:rPr>
        <w:rFonts w:ascii="Calibri" w:hAnsi="Calibri"/>
        <w:szCs w:val="18"/>
      </w:rPr>
      <w:t>TEL: (435) 792-4700 | FAX: (435) 787-8268 | WEB: APOGEEINSTRUMENTS.COM</w:t>
    </w:r>
  </w:p>
  <w:p w14:paraId="5856BD5D" w14:textId="0DA0F585" w:rsidR="00C058FC" w:rsidRPr="004C1B94" w:rsidRDefault="00C058FC" w:rsidP="00EC3747">
    <w:pPr>
      <w:jc w:val="center"/>
      <w:rPr>
        <w:rFonts w:ascii="Calibri" w:hAnsi="Calibri"/>
        <w:i/>
        <w:szCs w:val="18"/>
      </w:rPr>
    </w:pPr>
    <w:r w:rsidRPr="004C1B94">
      <w:rPr>
        <w:rFonts w:ascii="Calibri" w:hAnsi="Calibri"/>
        <w:i/>
        <w:szCs w:val="18"/>
      </w:rPr>
      <w:t xml:space="preserve">Copyright </w:t>
    </w:r>
    <w:r w:rsidRPr="004C1B94">
      <w:rPr>
        <w:rFonts w:ascii="Calibri" w:hAnsi="Calibri" w:cstheme="minorHAnsi"/>
        <w:i/>
        <w:szCs w:val="18"/>
      </w:rPr>
      <w:t>©</w:t>
    </w:r>
    <w:r w:rsidRPr="004C1B94">
      <w:rPr>
        <w:rFonts w:ascii="Calibri" w:hAnsi="Calibri"/>
        <w:i/>
        <w:szCs w:val="18"/>
      </w:rPr>
      <w:t xml:space="preserve"> 20</w:t>
    </w:r>
    <w:r>
      <w:rPr>
        <w:rFonts w:ascii="Calibri" w:hAnsi="Calibri"/>
        <w:i/>
        <w:szCs w:val="18"/>
      </w:rPr>
      <w:t>2</w:t>
    </w:r>
    <w:r w:rsidR="00DC09F4">
      <w:rPr>
        <w:rFonts w:ascii="Calibri" w:hAnsi="Calibri"/>
        <w:i/>
        <w:szCs w:val="18"/>
      </w:rPr>
      <w:t>2</w:t>
    </w:r>
    <w:r w:rsidRPr="004C1B94">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4CA1" w14:textId="77777777" w:rsidR="00C058FC" w:rsidRDefault="00C058FC" w:rsidP="00020335">
      <w:pPr>
        <w:spacing w:after="0" w:line="240" w:lineRule="auto"/>
      </w:pPr>
      <w:r>
        <w:separator/>
      </w:r>
    </w:p>
  </w:footnote>
  <w:footnote w:type="continuationSeparator" w:id="0">
    <w:p w14:paraId="528AFE0A" w14:textId="77777777" w:rsidR="00C058FC" w:rsidRDefault="00C058F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DFFA98E" w14:textId="77777777" w:rsidR="00C058FC" w:rsidRDefault="00C058FC">
        <w:pPr>
          <w:pStyle w:val="Header"/>
          <w:jc w:val="right"/>
        </w:pPr>
        <w:r>
          <w:fldChar w:fldCharType="begin"/>
        </w:r>
        <w:r>
          <w:instrText xml:space="preserve"> PAGE   \* MERGEFORMAT </w:instrText>
        </w:r>
        <w:r>
          <w:fldChar w:fldCharType="separate"/>
        </w:r>
        <w:r w:rsidR="00C953FC">
          <w:rPr>
            <w:noProof/>
          </w:rPr>
          <w:t>19</w:t>
        </w:r>
        <w:r>
          <w:rPr>
            <w:noProof/>
          </w:rPr>
          <w:fldChar w:fldCharType="end"/>
        </w:r>
      </w:p>
    </w:sdtContent>
  </w:sdt>
  <w:p w14:paraId="34188886" w14:textId="77777777" w:rsidR="00C058FC" w:rsidRDefault="00C05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36C6"/>
    <w:rsid w:val="0004412B"/>
    <w:rsid w:val="00066703"/>
    <w:rsid w:val="000719F3"/>
    <w:rsid w:val="00072EEE"/>
    <w:rsid w:val="0008012D"/>
    <w:rsid w:val="00096EF0"/>
    <w:rsid w:val="000F125C"/>
    <w:rsid w:val="00100FCD"/>
    <w:rsid w:val="0010219B"/>
    <w:rsid w:val="001151C1"/>
    <w:rsid w:val="00145FD5"/>
    <w:rsid w:val="0016417C"/>
    <w:rsid w:val="00166316"/>
    <w:rsid w:val="001731F3"/>
    <w:rsid w:val="00176FAD"/>
    <w:rsid w:val="00177464"/>
    <w:rsid w:val="001871BE"/>
    <w:rsid w:val="001924A7"/>
    <w:rsid w:val="0019617A"/>
    <w:rsid w:val="001A6B2E"/>
    <w:rsid w:val="001A713C"/>
    <w:rsid w:val="001A71F0"/>
    <w:rsid w:val="001B0F0E"/>
    <w:rsid w:val="00220EA5"/>
    <w:rsid w:val="00221C06"/>
    <w:rsid w:val="002256C3"/>
    <w:rsid w:val="00244A5C"/>
    <w:rsid w:val="00245634"/>
    <w:rsid w:val="00250A00"/>
    <w:rsid w:val="0025499F"/>
    <w:rsid w:val="0025529B"/>
    <w:rsid w:val="00255748"/>
    <w:rsid w:val="00267D82"/>
    <w:rsid w:val="00272F9C"/>
    <w:rsid w:val="00284583"/>
    <w:rsid w:val="0028675A"/>
    <w:rsid w:val="0028712A"/>
    <w:rsid w:val="0029724C"/>
    <w:rsid w:val="002A1F95"/>
    <w:rsid w:val="002A23F7"/>
    <w:rsid w:val="002B20FF"/>
    <w:rsid w:val="002C3262"/>
    <w:rsid w:val="002C47F3"/>
    <w:rsid w:val="002D5E32"/>
    <w:rsid w:val="002F2CAF"/>
    <w:rsid w:val="002F65DA"/>
    <w:rsid w:val="00303C66"/>
    <w:rsid w:val="00314F23"/>
    <w:rsid w:val="00345A66"/>
    <w:rsid w:val="00354CAA"/>
    <w:rsid w:val="00372F09"/>
    <w:rsid w:val="00374EA0"/>
    <w:rsid w:val="003B689D"/>
    <w:rsid w:val="003B7572"/>
    <w:rsid w:val="003C30E9"/>
    <w:rsid w:val="003D0E2D"/>
    <w:rsid w:val="003D5BE2"/>
    <w:rsid w:val="00405C22"/>
    <w:rsid w:val="00413272"/>
    <w:rsid w:val="0041426F"/>
    <w:rsid w:val="004150C2"/>
    <w:rsid w:val="004152AC"/>
    <w:rsid w:val="0044315A"/>
    <w:rsid w:val="0044324F"/>
    <w:rsid w:val="00452F42"/>
    <w:rsid w:val="00453AD8"/>
    <w:rsid w:val="004557FE"/>
    <w:rsid w:val="00460F54"/>
    <w:rsid w:val="00464DDB"/>
    <w:rsid w:val="00467C90"/>
    <w:rsid w:val="004762E7"/>
    <w:rsid w:val="0048124C"/>
    <w:rsid w:val="0048190C"/>
    <w:rsid w:val="004B2F39"/>
    <w:rsid w:val="004C1B94"/>
    <w:rsid w:val="004D2AEB"/>
    <w:rsid w:val="004D5C0A"/>
    <w:rsid w:val="004E706A"/>
    <w:rsid w:val="004F11A7"/>
    <w:rsid w:val="004F318A"/>
    <w:rsid w:val="004F39C2"/>
    <w:rsid w:val="004F53FC"/>
    <w:rsid w:val="00502B85"/>
    <w:rsid w:val="00505454"/>
    <w:rsid w:val="005420D5"/>
    <w:rsid w:val="0055268E"/>
    <w:rsid w:val="00561007"/>
    <w:rsid w:val="005756EE"/>
    <w:rsid w:val="005A1821"/>
    <w:rsid w:val="005A3C43"/>
    <w:rsid w:val="005C4D42"/>
    <w:rsid w:val="005D6630"/>
    <w:rsid w:val="005F6EA4"/>
    <w:rsid w:val="00601561"/>
    <w:rsid w:val="00604921"/>
    <w:rsid w:val="00616B66"/>
    <w:rsid w:val="00630F5E"/>
    <w:rsid w:val="00633911"/>
    <w:rsid w:val="00642CD4"/>
    <w:rsid w:val="00657B97"/>
    <w:rsid w:val="0066797E"/>
    <w:rsid w:val="00671B5D"/>
    <w:rsid w:val="00671EA4"/>
    <w:rsid w:val="00677883"/>
    <w:rsid w:val="006908EC"/>
    <w:rsid w:val="006B59C3"/>
    <w:rsid w:val="006C3E76"/>
    <w:rsid w:val="006C4029"/>
    <w:rsid w:val="006D0848"/>
    <w:rsid w:val="006D74AE"/>
    <w:rsid w:val="006E0AAB"/>
    <w:rsid w:val="006E4A92"/>
    <w:rsid w:val="006F47A9"/>
    <w:rsid w:val="00701892"/>
    <w:rsid w:val="00716010"/>
    <w:rsid w:val="007301EC"/>
    <w:rsid w:val="0073657A"/>
    <w:rsid w:val="00753734"/>
    <w:rsid w:val="00757EE3"/>
    <w:rsid w:val="0076589B"/>
    <w:rsid w:val="00794796"/>
    <w:rsid w:val="00797DDA"/>
    <w:rsid w:val="007A3FAB"/>
    <w:rsid w:val="007C0A4C"/>
    <w:rsid w:val="007D0F43"/>
    <w:rsid w:val="007D4FB0"/>
    <w:rsid w:val="007F32BA"/>
    <w:rsid w:val="007F67C1"/>
    <w:rsid w:val="0080018A"/>
    <w:rsid w:val="00802757"/>
    <w:rsid w:val="008070A0"/>
    <w:rsid w:val="008177B3"/>
    <w:rsid w:val="008342F5"/>
    <w:rsid w:val="008457B2"/>
    <w:rsid w:val="00860554"/>
    <w:rsid w:val="00860DF9"/>
    <w:rsid w:val="00874BB5"/>
    <w:rsid w:val="008879A5"/>
    <w:rsid w:val="00890414"/>
    <w:rsid w:val="00894B27"/>
    <w:rsid w:val="008A672F"/>
    <w:rsid w:val="008C59A7"/>
    <w:rsid w:val="008C79C7"/>
    <w:rsid w:val="008D33FA"/>
    <w:rsid w:val="008D43B6"/>
    <w:rsid w:val="008E7A52"/>
    <w:rsid w:val="008E7D93"/>
    <w:rsid w:val="00912682"/>
    <w:rsid w:val="00915597"/>
    <w:rsid w:val="00934108"/>
    <w:rsid w:val="00936089"/>
    <w:rsid w:val="009363C7"/>
    <w:rsid w:val="0094550F"/>
    <w:rsid w:val="009636C6"/>
    <w:rsid w:val="00985ACF"/>
    <w:rsid w:val="009976C3"/>
    <w:rsid w:val="009A1C52"/>
    <w:rsid w:val="009A3C10"/>
    <w:rsid w:val="009B20AE"/>
    <w:rsid w:val="009B336F"/>
    <w:rsid w:val="009B784F"/>
    <w:rsid w:val="009C06F8"/>
    <w:rsid w:val="009D6D8B"/>
    <w:rsid w:val="009F020F"/>
    <w:rsid w:val="009F4920"/>
    <w:rsid w:val="009F51AE"/>
    <w:rsid w:val="009F6EE4"/>
    <w:rsid w:val="009F7592"/>
    <w:rsid w:val="009F7A6A"/>
    <w:rsid w:val="00A06B2A"/>
    <w:rsid w:val="00A2002C"/>
    <w:rsid w:val="00A369E6"/>
    <w:rsid w:val="00A44545"/>
    <w:rsid w:val="00A50F67"/>
    <w:rsid w:val="00A51E19"/>
    <w:rsid w:val="00A70530"/>
    <w:rsid w:val="00A90090"/>
    <w:rsid w:val="00A94165"/>
    <w:rsid w:val="00A97458"/>
    <w:rsid w:val="00AA09FB"/>
    <w:rsid w:val="00AA3899"/>
    <w:rsid w:val="00AA7D68"/>
    <w:rsid w:val="00AE58DE"/>
    <w:rsid w:val="00AF37DB"/>
    <w:rsid w:val="00AF4D7F"/>
    <w:rsid w:val="00AF6C20"/>
    <w:rsid w:val="00B073A3"/>
    <w:rsid w:val="00B1324C"/>
    <w:rsid w:val="00B315C1"/>
    <w:rsid w:val="00B44742"/>
    <w:rsid w:val="00B503A8"/>
    <w:rsid w:val="00B5508F"/>
    <w:rsid w:val="00B57BAD"/>
    <w:rsid w:val="00B73C06"/>
    <w:rsid w:val="00B752B4"/>
    <w:rsid w:val="00B83A00"/>
    <w:rsid w:val="00BA3EA9"/>
    <w:rsid w:val="00BB664C"/>
    <w:rsid w:val="00BB749C"/>
    <w:rsid w:val="00BD77CD"/>
    <w:rsid w:val="00BE0794"/>
    <w:rsid w:val="00BE697E"/>
    <w:rsid w:val="00C058FC"/>
    <w:rsid w:val="00C0675F"/>
    <w:rsid w:val="00C147A9"/>
    <w:rsid w:val="00C26281"/>
    <w:rsid w:val="00C41A72"/>
    <w:rsid w:val="00C56811"/>
    <w:rsid w:val="00C614E5"/>
    <w:rsid w:val="00C71402"/>
    <w:rsid w:val="00C90496"/>
    <w:rsid w:val="00C953FC"/>
    <w:rsid w:val="00CA4297"/>
    <w:rsid w:val="00CA5E95"/>
    <w:rsid w:val="00CB00CF"/>
    <w:rsid w:val="00CC62D7"/>
    <w:rsid w:val="00CC6FAE"/>
    <w:rsid w:val="00CF27C9"/>
    <w:rsid w:val="00CF3DB6"/>
    <w:rsid w:val="00D11D5D"/>
    <w:rsid w:val="00D129A5"/>
    <w:rsid w:val="00D336FD"/>
    <w:rsid w:val="00D364BF"/>
    <w:rsid w:val="00D400B7"/>
    <w:rsid w:val="00D4481E"/>
    <w:rsid w:val="00D560E2"/>
    <w:rsid w:val="00D66D7D"/>
    <w:rsid w:val="00D7058D"/>
    <w:rsid w:val="00D73CA7"/>
    <w:rsid w:val="00D8313D"/>
    <w:rsid w:val="00D873B9"/>
    <w:rsid w:val="00D9183C"/>
    <w:rsid w:val="00DA593A"/>
    <w:rsid w:val="00DC09F4"/>
    <w:rsid w:val="00DD5566"/>
    <w:rsid w:val="00DE3E61"/>
    <w:rsid w:val="00DE70EC"/>
    <w:rsid w:val="00E0285E"/>
    <w:rsid w:val="00E0649E"/>
    <w:rsid w:val="00E15601"/>
    <w:rsid w:val="00E21642"/>
    <w:rsid w:val="00E231E0"/>
    <w:rsid w:val="00E31264"/>
    <w:rsid w:val="00E451C7"/>
    <w:rsid w:val="00E50CAB"/>
    <w:rsid w:val="00E57E20"/>
    <w:rsid w:val="00E62204"/>
    <w:rsid w:val="00E6488F"/>
    <w:rsid w:val="00E6654F"/>
    <w:rsid w:val="00E72EE9"/>
    <w:rsid w:val="00E87888"/>
    <w:rsid w:val="00E9372B"/>
    <w:rsid w:val="00EB23DB"/>
    <w:rsid w:val="00EB2F00"/>
    <w:rsid w:val="00EB3825"/>
    <w:rsid w:val="00EC3747"/>
    <w:rsid w:val="00ED00E6"/>
    <w:rsid w:val="00EF3709"/>
    <w:rsid w:val="00F063E0"/>
    <w:rsid w:val="00F27FF5"/>
    <w:rsid w:val="00F331AC"/>
    <w:rsid w:val="00F50583"/>
    <w:rsid w:val="00F51DD3"/>
    <w:rsid w:val="00F55099"/>
    <w:rsid w:val="00F61A9F"/>
    <w:rsid w:val="00F66047"/>
    <w:rsid w:val="00F66CE1"/>
    <w:rsid w:val="00F74996"/>
    <w:rsid w:val="00F84D4C"/>
    <w:rsid w:val="00F85B58"/>
    <w:rsid w:val="00F915AB"/>
    <w:rsid w:val="00F9161D"/>
    <w:rsid w:val="00F95187"/>
    <w:rsid w:val="00F953E4"/>
    <w:rsid w:val="00F956F1"/>
    <w:rsid w:val="00F97278"/>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C234CD"/>
  <w15:docId w15:val="{FE4616DC-2082-4986-9262-08F990CA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748"/>
    <w:rPr>
      <w:rFonts w:ascii="Myriad Pro" w:hAnsi="Myriad Pro"/>
      <w:sz w:val="18"/>
      <w:szCs w:val="20"/>
    </w:rPr>
  </w:style>
  <w:style w:type="paragraph" w:styleId="Heading1">
    <w:name w:val="heading 1"/>
    <w:basedOn w:val="Normal"/>
    <w:next w:val="Normal"/>
    <w:link w:val="Heading1Char"/>
    <w:uiPriority w:val="9"/>
    <w:qFormat/>
    <w:rsid w:val="00255748"/>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C0A4C"/>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55748"/>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C0A4C"/>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B503A8"/>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91268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86981">
      <w:bodyDiv w:val="1"/>
      <w:marLeft w:val="0"/>
      <w:marRight w:val="0"/>
      <w:marTop w:val="0"/>
      <w:marBottom w:val="0"/>
      <w:divBdr>
        <w:top w:val="none" w:sz="0" w:space="0" w:color="auto"/>
        <w:left w:val="none" w:sz="0" w:space="0" w:color="auto"/>
        <w:bottom w:val="none" w:sz="0" w:space="0" w:color="auto"/>
        <w:right w:val="none" w:sz="0" w:space="0" w:color="auto"/>
      </w:divBdr>
    </w:div>
    <w:div w:id="335620428">
      <w:bodyDiv w:val="1"/>
      <w:marLeft w:val="0"/>
      <w:marRight w:val="0"/>
      <w:marTop w:val="0"/>
      <w:marBottom w:val="0"/>
      <w:divBdr>
        <w:top w:val="none" w:sz="0" w:space="0" w:color="auto"/>
        <w:left w:val="none" w:sz="0" w:space="0" w:color="auto"/>
        <w:bottom w:val="none" w:sz="0" w:space="0" w:color="auto"/>
        <w:right w:val="none" w:sz="0" w:space="0" w:color="auto"/>
      </w:divBdr>
    </w:div>
    <w:div w:id="529875969">
      <w:bodyDiv w:val="1"/>
      <w:marLeft w:val="0"/>
      <w:marRight w:val="0"/>
      <w:marTop w:val="0"/>
      <w:marBottom w:val="0"/>
      <w:divBdr>
        <w:top w:val="none" w:sz="0" w:space="0" w:color="auto"/>
        <w:left w:val="none" w:sz="0" w:space="0" w:color="auto"/>
        <w:bottom w:val="none" w:sz="0" w:space="0" w:color="auto"/>
        <w:right w:val="none" w:sz="0" w:space="0" w:color="auto"/>
      </w:divBdr>
    </w:div>
    <w:div w:id="569072989">
      <w:bodyDiv w:val="1"/>
      <w:marLeft w:val="0"/>
      <w:marRight w:val="0"/>
      <w:marTop w:val="0"/>
      <w:marBottom w:val="0"/>
      <w:divBdr>
        <w:top w:val="none" w:sz="0" w:space="0" w:color="auto"/>
        <w:left w:val="none" w:sz="0" w:space="0" w:color="auto"/>
        <w:bottom w:val="none" w:sz="0" w:space="0" w:color="auto"/>
        <w:right w:val="none" w:sz="0" w:space="0" w:color="auto"/>
      </w:divBdr>
    </w:div>
    <w:div w:id="617494306">
      <w:bodyDiv w:val="1"/>
      <w:marLeft w:val="0"/>
      <w:marRight w:val="0"/>
      <w:marTop w:val="0"/>
      <w:marBottom w:val="0"/>
      <w:divBdr>
        <w:top w:val="none" w:sz="0" w:space="0" w:color="auto"/>
        <w:left w:val="none" w:sz="0" w:space="0" w:color="auto"/>
        <w:bottom w:val="none" w:sz="0" w:space="0" w:color="auto"/>
        <w:right w:val="none" w:sz="0" w:space="0" w:color="auto"/>
      </w:divBdr>
    </w:div>
    <w:div w:id="1114865589">
      <w:bodyDiv w:val="1"/>
      <w:marLeft w:val="0"/>
      <w:marRight w:val="0"/>
      <w:marTop w:val="0"/>
      <w:marBottom w:val="0"/>
      <w:divBdr>
        <w:top w:val="none" w:sz="0" w:space="0" w:color="auto"/>
        <w:left w:val="none" w:sz="0" w:space="0" w:color="auto"/>
        <w:bottom w:val="none" w:sz="0" w:space="0" w:color="auto"/>
        <w:right w:val="none" w:sz="0" w:space="0" w:color="auto"/>
      </w:divBdr>
    </w:div>
    <w:div w:id="1724788899">
      <w:bodyDiv w:val="1"/>
      <w:marLeft w:val="0"/>
      <w:marRight w:val="0"/>
      <w:marTop w:val="0"/>
      <w:marBottom w:val="0"/>
      <w:divBdr>
        <w:top w:val="none" w:sz="0" w:space="0" w:color="auto"/>
        <w:left w:val="none" w:sz="0" w:space="0" w:color="auto"/>
        <w:bottom w:val="none" w:sz="0" w:space="0" w:color="auto"/>
        <w:right w:val="none" w:sz="0" w:space="0" w:color="auto"/>
      </w:divBdr>
    </w:div>
    <w:div w:id="1864174516">
      <w:bodyDiv w:val="1"/>
      <w:marLeft w:val="0"/>
      <w:marRight w:val="0"/>
      <w:marTop w:val="0"/>
      <w:marBottom w:val="0"/>
      <w:divBdr>
        <w:top w:val="none" w:sz="0" w:space="0" w:color="auto"/>
        <w:left w:val="none" w:sz="0" w:space="0" w:color="auto"/>
        <w:bottom w:val="none" w:sz="0" w:space="0" w:color="auto"/>
        <w:right w:val="none" w:sz="0" w:space="0" w:color="auto"/>
      </w:divBdr>
    </w:div>
    <w:div w:id="209886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pogeeinstruments.com/underwater-par-measurements/" TargetMode="External"/><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hyperlink" Target="http://www.apogeeinstruments.com/content/PPFD-to-Illuminance-Calculator.x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calibration@apogeeinstrument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how-to-make-a-weatherproof-cable-splic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clearskycalculator.com" TargetMode="External"/><Relationship Id="rId36" Type="http://schemas.openxmlformats.org/officeDocument/2006/relationships/hyperlink" Target="mailto:techsupport@apogeeinstruments.com"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image" Target="media/image19.png"/><Relationship Id="rId35" Type="http://schemas.openxmlformats.org/officeDocument/2006/relationships/hyperlink" Target="http://www.apogeeinstruments.com/tech-support-recalibration-repair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pogeeinstruments.com/unit-conversions/"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552E3-D910-4B19-8575-0E6D957A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19</Pages>
  <Words>4035</Words>
  <Characters>23001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Holly Hudson</cp:lastModifiedBy>
  <cp:revision>16</cp:revision>
  <cp:lastPrinted>2022-03-30T19:36:00Z</cp:lastPrinted>
  <dcterms:created xsi:type="dcterms:W3CDTF">2020-04-20T12:32:00Z</dcterms:created>
  <dcterms:modified xsi:type="dcterms:W3CDTF">2022-03-30T19:36:00Z</dcterms:modified>
</cp:coreProperties>
</file>