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4D73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7A58EB4D" wp14:editId="4047DBD7">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BC2577D" w14:textId="77777777" w:rsidR="00B57BAD" w:rsidRPr="00EE330D"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0532443"/>
      <w:r w:rsidRPr="00EE330D">
        <w:rPr>
          <w:rFonts w:asciiTheme="minorHAnsi" w:hAnsiTheme="minorHAnsi" w:cstheme="minorHAnsi"/>
          <w:sz w:val="48"/>
          <w:szCs w:val="48"/>
        </w:rPr>
        <w:t>Owner’s Manual</w:t>
      </w:r>
      <w:bookmarkEnd w:id="0"/>
      <w:bookmarkEnd w:id="1"/>
      <w:bookmarkEnd w:id="2"/>
      <w:bookmarkEnd w:id="3"/>
    </w:p>
    <w:p w14:paraId="79A33AD0" w14:textId="77777777" w:rsidR="0076589B" w:rsidRPr="00EE330D" w:rsidRDefault="001B0F0E" w:rsidP="0076589B">
      <w:pPr>
        <w:pStyle w:val="Heading7"/>
        <w:jc w:val="center"/>
        <w:rPr>
          <w:rFonts w:ascii="Calibri" w:hAnsi="Calibri" w:cs="Calibri"/>
          <w:sz w:val="70"/>
          <w:szCs w:val="70"/>
        </w:rPr>
      </w:pPr>
      <w:r w:rsidRPr="00EE330D">
        <w:rPr>
          <w:rFonts w:ascii="Calibri" w:hAnsi="Calibri" w:cs="Calibri"/>
          <w:sz w:val="70"/>
          <w:szCs w:val="70"/>
        </w:rPr>
        <w:t>Quantum Sensor</w:t>
      </w:r>
    </w:p>
    <w:p w14:paraId="061426B1" w14:textId="1269A798" w:rsidR="00D3461D" w:rsidRDefault="008342F5" w:rsidP="00D3461D">
      <w:pPr>
        <w:jc w:val="center"/>
        <w:rPr>
          <w:rFonts w:ascii="Calibri" w:hAnsi="Calibri" w:cs="Calibri"/>
          <w:sz w:val="36"/>
          <w:szCs w:val="36"/>
        </w:rPr>
      </w:pPr>
      <w:r w:rsidRPr="00EE330D">
        <w:rPr>
          <w:rFonts w:ascii="Calibri" w:hAnsi="Calibri" w:cs="Calibri"/>
          <w:sz w:val="36"/>
          <w:szCs w:val="36"/>
        </w:rPr>
        <w:t xml:space="preserve">Model </w:t>
      </w:r>
      <w:r w:rsidR="0048190C" w:rsidRPr="00EE330D">
        <w:rPr>
          <w:rFonts w:ascii="Calibri" w:hAnsi="Calibri" w:cs="Calibri"/>
          <w:sz w:val="36"/>
          <w:szCs w:val="36"/>
        </w:rPr>
        <w:t>S</w:t>
      </w:r>
      <w:r w:rsidR="001B0F0E" w:rsidRPr="00EE330D">
        <w:rPr>
          <w:rFonts w:ascii="Calibri" w:hAnsi="Calibri" w:cs="Calibri"/>
          <w:sz w:val="36"/>
          <w:szCs w:val="36"/>
        </w:rPr>
        <w:t>Q</w:t>
      </w:r>
      <w:r w:rsidR="0048190C" w:rsidRPr="00EE330D">
        <w:rPr>
          <w:rFonts w:ascii="Calibri" w:hAnsi="Calibri" w:cs="Calibri"/>
          <w:sz w:val="36"/>
          <w:szCs w:val="36"/>
        </w:rPr>
        <w:t>-</w:t>
      </w:r>
      <w:r w:rsidR="009B1D67" w:rsidRPr="00EE330D">
        <w:rPr>
          <w:rFonts w:ascii="Calibri" w:hAnsi="Calibri" w:cs="Calibri"/>
          <w:sz w:val="36"/>
          <w:szCs w:val="36"/>
        </w:rPr>
        <w:t>2</w:t>
      </w:r>
      <w:r w:rsidR="003C20FD">
        <w:rPr>
          <w:rFonts w:ascii="Calibri" w:hAnsi="Calibri" w:cs="Calibri"/>
          <w:sz w:val="36"/>
          <w:szCs w:val="36"/>
        </w:rPr>
        <w:t>0</w:t>
      </w:r>
      <w:r w:rsidR="009B1D67" w:rsidRPr="00EE330D">
        <w:rPr>
          <w:rFonts w:ascii="Calibri" w:hAnsi="Calibri" w:cs="Calibri"/>
          <w:sz w:val="36"/>
          <w:szCs w:val="36"/>
        </w:rPr>
        <w:t>4</w:t>
      </w:r>
      <w:r w:rsidR="007C2704">
        <w:rPr>
          <w:rFonts w:ascii="Calibri" w:hAnsi="Calibri" w:cs="Calibri"/>
          <w:sz w:val="36"/>
          <w:szCs w:val="36"/>
        </w:rPr>
        <w:t>X</w:t>
      </w:r>
    </w:p>
    <w:p w14:paraId="511E8386" w14:textId="57D28A68" w:rsidR="00E06985" w:rsidRDefault="00E06985" w:rsidP="00DE3E61">
      <w:pPr>
        <w:jc w:val="center"/>
        <w:rPr>
          <w:rFonts w:ascii="Calibri" w:hAnsi="Calibri" w:cs="Calibri"/>
          <w:sz w:val="24"/>
          <w:szCs w:val="36"/>
        </w:rPr>
      </w:pPr>
      <w:bookmarkStart w:id="4" w:name="_Hlk71009188"/>
      <w:r>
        <w:rPr>
          <w:rFonts w:ascii="Calibri" w:hAnsi="Calibri" w:cs="Calibri"/>
          <w:sz w:val="24"/>
          <w:szCs w:val="36"/>
        </w:rPr>
        <w:t xml:space="preserve">Rev: </w:t>
      </w:r>
      <w:r w:rsidR="00B55841">
        <w:rPr>
          <w:rFonts w:ascii="Calibri" w:hAnsi="Calibri" w:cs="Calibri"/>
          <w:sz w:val="24"/>
          <w:szCs w:val="36"/>
        </w:rPr>
        <w:t>30</w:t>
      </w:r>
      <w:r>
        <w:rPr>
          <w:rFonts w:ascii="Calibri" w:hAnsi="Calibri" w:cs="Calibri"/>
          <w:sz w:val="24"/>
          <w:szCs w:val="36"/>
        </w:rPr>
        <w:t>-</w:t>
      </w:r>
      <w:r w:rsidR="00B55841">
        <w:rPr>
          <w:rFonts w:ascii="Calibri" w:hAnsi="Calibri" w:cs="Calibri"/>
          <w:sz w:val="24"/>
          <w:szCs w:val="36"/>
        </w:rPr>
        <w:t>Mar</w:t>
      </w:r>
      <w:r>
        <w:rPr>
          <w:rFonts w:ascii="Calibri" w:hAnsi="Calibri" w:cs="Calibri"/>
          <w:sz w:val="24"/>
          <w:szCs w:val="36"/>
        </w:rPr>
        <w:t>-202</w:t>
      </w:r>
      <w:bookmarkEnd w:id="4"/>
      <w:r w:rsidR="00B55841">
        <w:rPr>
          <w:rFonts w:ascii="Calibri" w:hAnsi="Calibri" w:cs="Calibri"/>
          <w:sz w:val="24"/>
          <w:szCs w:val="36"/>
        </w:rPr>
        <w:t>2</w:t>
      </w:r>
    </w:p>
    <w:p w14:paraId="53D57BDE" w14:textId="37DDC014" w:rsidR="00DE3E61" w:rsidRPr="00995316" w:rsidRDefault="00EC6B3D" w:rsidP="00DE3E61">
      <w:pPr>
        <w:jc w:val="center"/>
        <w:rPr>
          <w:sz w:val="36"/>
          <w:szCs w:val="36"/>
        </w:rPr>
      </w:pPr>
      <w:r>
        <w:rPr>
          <w:noProof/>
        </w:rPr>
        <w:drawing>
          <wp:inline distT="0" distB="0" distL="0" distR="0" wp14:anchorId="7C98210A" wp14:editId="73387E8E">
            <wp:extent cx="4168140" cy="2948940"/>
            <wp:effectExtent l="0" t="0" r="3810" b="3810"/>
            <wp:docPr id="37" name="Picture 37" descr="DSC_3033"/>
            <wp:cNvGraphicFramePr/>
            <a:graphic xmlns:a="http://schemas.openxmlformats.org/drawingml/2006/main">
              <a:graphicData uri="http://schemas.openxmlformats.org/drawingml/2006/picture">
                <pic:pic xmlns:pic="http://schemas.openxmlformats.org/drawingml/2006/picture">
                  <pic:nvPicPr>
                    <pic:cNvPr id="23" name="Picture 23" descr="DSC_3033"/>
                    <pic:cNvPicPr/>
                  </pic:nvPicPr>
                  <pic:blipFill>
                    <a:blip r:embed="rId9" cstate="print">
                      <a:extLst>
                        <a:ext uri="{28A0092B-C50C-407E-A947-70E740481C1C}">
                          <a14:useLocalDpi xmlns:a14="http://schemas.microsoft.com/office/drawing/2010/main" val="0"/>
                        </a:ext>
                      </a:extLst>
                    </a:blip>
                    <a:srcRect l="22223" t="20450" r="23561" b="21986"/>
                    <a:stretch>
                      <a:fillRect/>
                    </a:stretch>
                  </pic:blipFill>
                  <pic:spPr bwMode="auto">
                    <a:xfrm>
                      <a:off x="0" y="0"/>
                      <a:ext cx="4168140" cy="2948940"/>
                    </a:xfrm>
                    <a:prstGeom prst="rect">
                      <a:avLst/>
                    </a:prstGeom>
                    <a:noFill/>
                    <a:ln>
                      <a:noFill/>
                    </a:ln>
                  </pic:spPr>
                </pic:pic>
              </a:graphicData>
            </a:graphic>
          </wp:inline>
        </w:drawing>
      </w:r>
      <w:r w:rsidR="00B5508F" w:rsidRPr="00995316">
        <w:br w:type="page"/>
      </w:r>
    </w:p>
    <w:sdt>
      <w:sdtPr>
        <w:rPr>
          <w:b w:val="0"/>
          <w:bCs w:val="0"/>
          <w:caps w:val="0"/>
          <w:color w:val="auto"/>
          <w:spacing w:val="0"/>
          <w:sz w:val="18"/>
          <w:szCs w:val="20"/>
          <w:lang w:bidi="ar-SA"/>
        </w:rPr>
        <w:id w:val="1752537366"/>
        <w:docPartObj>
          <w:docPartGallery w:val="Table of Contents"/>
          <w:docPartUnique/>
        </w:docPartObj>
      </w:sdtPr>
      <w:sdtEndPr>
        <w:rPr>
          <w:rFonts w:ascii="Calibri" w:hAnsi="Calibri" w:cs="Calibri"/>
          <w:noProof/>
        </w:rPr>
      </w:sdtEndPr>
      <w:sdtContent>
        <w:p w14:paraId="3FFDCA44" w14:textId="77777777" w:rsidR="00EC4B7F" w:rsidRPr="00EE330D" w:rsidRDefault="00EC4B7F">
          <w:pPr>
            <w:pStyle w:val="TOCHeading"/>
            <w:rPr>
              <w:rFonts w:asciiTheme="minorHAnsi" w:hAnsiTheme="minorHAnsi" w:cstheme="minorHAnsi"/>
            </w:rPr>
          </w:pPr>
          <w:r w:rsidRPr="00EE330D">
            <w:rPr>
              <w:rFonts w:asciiTheme="minorHAnsi" w:hAnsiTheme="minorHAnsi" w:cstheme="minorHAnsi"/>
            </w:rPr>
            <w:t>Table of Contents</w:t>
          </w:r>
        </w:p>
        <w:p w14:paraId="06456BA6" w14:textId="4D67F91E" w:rsidR="008D79D9" w:rsidRPr="008D79D9" w:rsidRDefault="00EC4B7F">
          <w:pPr>
            <w:pStyle w:val="TOC1"/>
            <w:tabs>
              <w:tab w:val="right" w:leader="dot" w:pos="9350"/>
            </w:tabs>
            <w:rPr>
              <w:rFonts w:ascii="Calibri" w:hAnsi="Calibri" w:cs="Calibri"/>
              <w:noProof/>
              <w:sz w:val="22"/>
              <w:szCs w:val="22"/>
            </w:rPr>
          </w:pPr>
          <w:r w:rsidRPr="008D79D9">
            <w:rPr>
              <w:rFonts w:ascii="Calibri" w:hAnsi="Calibri" w:cs="Calibri"/>
            </w:rPr>
            <w:fldChar w:fldCharType="begin"/>
          </w:r>
          <w:r w:rsidRPr="008D79D9">
            <w:rPr>
              <w:rFonts w:ascii="Calibri" w:hAnsi="Calibri" w:cs="Calibri"/>
            </w:rPr>
            <w:instrText xml:space="preserve"> TOC \o "1-3" \h \z \u </w:instrText>
          </w:r>
          <w:r w:rsidRPr="008D79D9">
            <w:rPr>
              <w:rFonts w:ascii="Calibri" w:hAnsi="Calibri" w:cs="Calibri"/>
            </w:rPr>
            <w:fldChar w:fldCharType="separate"/>
          </w:r>
          <w:hyperlink w:anchor="_Toc510532443" w:history="1">
            <w:r w:rsidR="008D79D9" w:rsidRPr="008D79D9">
              <w:rPr>
                <w:rStyle w:val="Hyperlink"/>
                <w:rFonts w:ascii="Calibri" w:hAnsi="Calibri" w:cs="Calibri"/>
                <w:noProof/>
              </w:rPr>
              <w:t>Owner’s Manual</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_Toc510532443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sidR="000C537C">
              <w:rPr>
                <w:rFonts w:ascii="Calibri" w:hAnsi="Calibri" w:cs="Calibri"/>
                <w:noProof/>
                <w:webHidden/>
              </w:rPr>
              <w:t>1</w:t>
            </w:r>
            <w:r w:rsidR="008D79D9" w:rsidRPr="008D79D9">
              <w:rPr>
                <w:rFonts w:ascii="Calibri" w:hAnsi="Calibri" w:cs="Calibri"/>
                <w:noProof/>
                <w:webHidden/>
              </w:rPr>
              <w:fldChar w:fldCharType="end"/>
            </w:r>
          </w:hyperlink>
        </w:p>
        <w:p w14:paraId="303F63B9" w14:textId="3A460A51" w:rsidR="008D79D9" w:rsidRPr="008D79D9" w:rsidRDefault="000C537C">
          <w:pPr>
            <w:pStyle w:val="TOC3"/>
            <w:tabs>
              <w:tab w:val="right" w:leader="dot" w:pos="9350"/>
            </w:tabs>
            <w:rPr>
              <w:rFonts w:ascii="Calibri" w:hAnsi="Calibri" w:cs="Calibri"/>
              <w:noProof/>
              <w:sz w:val="22"/>
              <w:szCs w:val="22"/>
            </w:rPr>
          </w:pPr>
          <w:hyperlink w:anchor="_Toc510532444" w:history="1">
            <w:r w:rsidR="008D79D9" w:rsidRPr="008D79D9">
              <w:rPr>
                <w:rStyle w:val="Hyperlink"/>
                <w:rFonts w:ascii="Calibri" w:hAnsi="Calibri" w:cs="Calibri"/>
                <w:noProof/>
              </w:rPr>
              <w:t>Certificate of Compliance</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_Toc510532444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3</w:t>
            </w:r>
            <w:r w:rsidR="008D79D9" w:rsidRPr="008D79D9">
              <w:rPr>
                <w:rFonts w:ascii="Calibri" w:hAnsi="Calibri" w:cs="Calibri"/>
                <w:noProof/>
                <w:webHidden/>
              </w:rPr>
              <w:fldChar w:fldCharType="end"/>
            </w:r>
          </w:hyperlink>
        </w:p>
        <w:p w14:paraId="0AE16E53" w14:textId="14698445" w:rsidR="008D79D9" w:rsidRPr="008D79D9" w:rsidRDefault="000C537C">
          <w:pPr>
            <w:pStyle w:val="TOC3"/>
            <w:tabs>
              <w:tab w:val="right" w:leader="dot" w:pos="9350"/>
            </w:tabs>
            <w:rPr>
              <w:rFonts w:ascii="Calibri" w:hAnsi="Calibri" w:cs="Calibri"/>
              <w:noProof/>
              <w:sz w:val="22"/>
              <w:szCs w:val="22"/>
            </w:rPr>
          </w:pPr>
          <w:hyperlink w:anchor="_Toc510532445" w:history="1">
            <w:r w:rsidR="008D79D9" w:rsidRPr="008D79D9">
              <w:rPr>
                <w:rStyle w:val="Hyperlink"/>
                <w:rFonts w:ascii="Calibri" w:hAnsi="Calibri" w:cs="Calibri"/>
                <w:noProof/>
              </w:rPr>
              <w:t>Introduction</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_Toc510532445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4</w:t>
            </w:r>
            <w:r w:rsidR="008D79D9" w:rsidRPr="008D79D9">
              <w:rPr>
                <w:rFonts w:ascii="Calibri" w:hAnsi="Calibri" w:cs="Calibri"/>
                <w:noProof/>
                <w:webHidden/>
              </w:rPr>
              <w:fldChar w:fldCharType="end"/>
            </w:r>
          </w:hyperlink>
        </w:p>
        <w:p w14:paraId="05522FE3" w14:textId="490957FE" w:rsidR="008D79D9" w:rsidRPr="008D79D9" w:rsidRDefault="000C537C">
          <w:pPr>
            <w:pStyle w:val="TOC3"/>
            <w:tabs>
              <w:tab w:val="right" w:leader="dot" w:pos="9350"/>
            </w:tabs>
            <w:rPr>
              <w:rFonts w:ascii="Calibri" w:hAnsi="Calibri" w:cs="Calibri"/>
              <w:noProof/>
              <w:sz w:val="22"/>
              <w:szCs w:val="22"/>
            </w:rPr>
          </w:pPr>
          <w:hyperlink w:anchor="_Toc510532446" w:history="1">
            <w:r w:rsidR="008D79D9" w:rsidRPr="008D79D9">
              <w:rPr>
                <w:rStyle w:val="Hyperlink"/>
                <w:rFonts w:ascii="Calibri" w:hAnsi="Calibri" w:cs="Calibri"/>
                <w:noProof/>
              </w:rPr>
              <w:t>Sensor Models</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_Toc510532446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5</w:t>
            </w:r>
            <w:r w:rsidR="008D79D9" w:rsidRPr="008D79D9">
              <w:rPr>
                <w:rFonts w:ascii="Calibri" w:hAnsi="Calibri" w:cs="Calibri"/>
                <w:noProof/>
                <w:webHidden/>
              </w:rPr>
              <w:fldChar w:fldCharType="end"/>
            </w:r>
          </w:hyperlink>
        </w:p>
        <w:p w14:paraId="3D03C0C0" w14:textId="332FABF3" w:rsidR="008D79D9" w:rsidRPr="008D79D9" w:rsidRDefault="000C537C">
          <w:pPr>
            <w:pStyle w:val="TOC3"/>
            <w:tabs>
              <w:tab w:val="right" w:leader="dot" w:pos="9350"/>
            </w:tabs>
            <w:rPr>
              <w:rFonts w:ascii="Calibri" w:hAnsi="Calibri" w:cs="Calibri"/>
              <w:noProof/>
              <w:sz w:val="22"/>
              <w:szCs w:val="22"/>
            </w:rPr>
          </w:pPr>
          <w:hyperlink w:anchor="_Toc510532447" w:history="1">
            <w:r w:rsidR="008D79D9" w:rsidRPr="008D79D9">
              <w:rPr>
                <w:rStyle w:val="Hyperlink"/>
                <w:rFonts w:ascii="Calibri" w:hAnsi="Calibri" w:cs="Calibri"/>
                <w:noProof/>
              </w:rPr>
              <w:t>Specifications</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_Toc510532447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6</w:t>
            </w:r>
            <w:r w:rsidR="008D79D9" w:rsidRPr="008D79D9">
              <w:rPr>
                <w:rFonts w:ascii="Calibri" w:hAnsi="Calibri" w:cs="Calibri"/>
                <w:noProof/>
                <w:webHidden/>
              </w:rPr>
              <w:fldChar w:fldCharType="end"/>
            </w:r>
          </w:hyperlink>
        </w:p>
        <w:p w14:paraId="540662CF" w14:textId="3EC77518" w:rsidR="008D79D9" w:rsidRPr="008D79D9" w:rsidRDefault="000C537C">
          <w:pPr>
            <w:pStyle w:val="TOC3"/>
            <w:tabs>
              <w:tab w:val="right" w:leader="dot" w:pos="9350"/>
            </w:tabs>
            <w:rPr>
              <w:rFonts w:ascii="Calibri" w:hAnsi="Calibri" w:cs="Calibri"/>
              <w:noProof/>
              <w:sz w:val="22"/>
              <w:szCs w:val="22"/>
            </w:rPr>
          </w:pPr>
          <w:hyperlink w:anchor="_Toc510532448" w:history="1">
            <w:r w:rsidR="008D79D9" w:rsidRPr="008D79D9">
              <w:rPr>
                <w:rStyle w:val="Hyperlink"/>
                <w:rFonts w:ascii="Calibri" w:hAnsi="Calibri" w:cs="Calibri"/>
                <w:noProof/>
              </w:rPr>
              <w:t>Deployment and Installation</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_Toc510532448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8</w:t>
            </w:r>
            <w:r w:rsidR="008D79D9" w:rsidRPr="008D79D9">
              <w:rPr>
                <w:rFonts w:ascii="Calibri" w:hAnsi="Calibri" w:cs="Calibri"/>
                <w:noProof/>
                <w:webHidden/>
              </w:rPr>
              <w:fldChar w:fldCharType="end"/>
            </w:r>
          </w:hyperlink>
        </w:p>
        <w:p w14:paraId="14098FF8" w14:textId="36DE53D0" w:rsidR="008D79D9" w:rsidRPr="008D79D9" w:rsidRDefault="000C537C">
          <w:pPr>
            <w:pStyle w:val="TOC3"/>
            <w:tabs>
              <w:tab w:val="right" w:leader="dot" w:pos="9350"/>
            </w:tabs>
            <w:rPr>
              <w:rFonts w:ascii="Calibri" w:hAnsi="Calibri" w:cs="Calibri"/>
              <w:noProof/>
              <w:sz w:val="22"/>
              <w:szCs w:val="22"/>
            </w:rPr>
          </w:pPr>
          <w:hyperlink w:anchor="_Toc510532449" w:history="1">
            <w:r w:rsidR="008D79D9" w:rsidRPr="008D79D9">
              <w:rPr>
                <w:rStyle w:val="Hyperlink"/>
                <w:rFonts w:ascii="Calibri" w:hAnsi="Calibri" w:cs="Calibri"/>
                <w:noProof/>
              </w:rPr>
              <w:t>Cable Connectors</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_Toc510532449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10</w:t>
            </w:r>
            <w:r w:rsidR="008D79D9" w:rsidRPr="008D79D9">
              <w:rPr>
                <w:rFonts w:ascii="Calibri" w:hAnsi="Calibri" w:cs="Calibri"/>
                <w:noProof/>
                <w:webHidden/>
              </w:rPr>
              <w:fldChar w:fldCharType="end"/>
            </w:r>
          </w:hyperlink>
        </w:p>
        <w:p w14:paraId="4DE4DEBB" w14:textId="275DC0B6" w:rsidR="008D79D9" w:rsidRPr="008D79D9" w:rsidRDefault="000C537C">
          <w:pPr>
            <w:pStyle w:val="TOC3"/>
            <w:tabs>
              <w:tab w:val="right" w:leader="dot" w:pos="9350"/>
            </w:tabs>
            <w:rPr>
              <w:rFonts w:ascii="Calibri" w:hAnsi="Calibri" w:cs="Calibri"/>
              <w:noProof/>
              <w:sz w:val="22"/>
              <w:szCs w:val="22"/>
            </w:rPr>
          </w:pPr>
          <w:hyperlink w:anchor="_Toc510532450" w:history="1">
            <w:r w:rsidR="008D79D9" w:rsidRPr="008D79D9">
              <w:rPr>
                <w:rStyle w:val="Hyperlink"/>
                <w:rFonts w:ascii="Calibri" w:hAnsi="Calibri" w:cs="Calibri"/>
                <w:noProof/>
              </w:rPr>
              <w:t>Operation and Measurement</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_Toc510532450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10</w:t>
            </w:r>
            <w:r w:rsidR="008D79D9" w:rsidRPr="008D79D9">
              <w:rPr>
                <w:rFonts w:ascii="Calibri" w:hAnsi="Calibri" w:cs="Calibri"/>
                <w:noProof/>
                <w:webHidden/>
              </w:rPr>
              <w:fldChar w:fldCharType="end"/>
            </w:r>
          </w:hyperlink>
        </w:p>
        <w:p w14:paraId="60418A44" w14:textId="4CB4CBEF" w:rsidR="008D79D9" w:rsidRPr="008D79D9" w:rsidRDefault="000C537C">
          <w:pPr>
            <w:pStyle w:val="TOC3"/>
            <w:tabs>
              <w:tab w:val="right" w:leader="dot" w:pos="9350"/>
            </w:tabs>
            <w:rPr>
              <w:rFonts w:ascii="Calibri" w:hAnsi="Calibri" w:cs="Calibri"/>
              <w:noProof/>
              <w:sz w:val="22"/>
              <w:szCs w:val="22"/>
            </w:rPr>
          </w:pPr>
          <w:hyperlink w:anchor="_Toc510532451" w:history="1">
            <w:r w:rsidR="008D79D9" w:rsidRPr="008D79D9">
              <w:rPr>
                <w:rStyle w:val="Hyperlink"/>
                <w:rFonts w:ascii="Calibri" w:hAnsi="Calibri" w:cs="Calibri"/>
                <w:noProof/>
              </w:rPr>
              <w:t>Maintenance and Recalibration</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_Toc510532451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15</w:t>
            </w:r>
            <w:r w:rsidR="008D79D9" w:rsidRPr="008D79D9">
              <w:rPr>
                <w:rFonts w:ascii="Calibri" w:hAnsi="Calibri" w:cs="Calibri"/>
                <w:noProof/>
                <w:webHidden/>
              </w:rPr>
              <w:fldChar w:fldCharType="end"/>
            </w:r>
          </w:hyperlink>
        </w:p>
        <w:p w14:paraId="4D6246D7" w14:textId="5F0D62FA" w:rsidR="008D79D9" w:rsidRPr="008D79D9" w:rsidRDefault="000C537C">
          <w:pPr>
            <w:pStyle w:val="TOC3"/>
            <w:tabs>
              <w:tab w:val="right" w:leader="dot" w:pos="9350"/>
            </w:tabs>
            <w:rPr>
              <w:rFonts w:ascii="Calibri" w:hAnsi="Calibri" w:cs="Calibri"/>
              <w:noProof/>
              <w:sz w:val="22"/>
              <w:szCs w:val="22"/>
            </w:rPr>
          </w:pPr>
          <w:hyperlink w:anchor="_Toc510532452" w:history="1">
            <w:r w:rsidR="008D79D9" w:rsidRPr="008D79D9">
              <w:rPr>
                <w:rStyle w:val="Hyperlink"/>
                <w:rFonts w:ascii="Calibri" w:hAnsi="Calibri" w:cs="Calibri"/>
                <w:noProof/>
              </w:rPr>
              <w:t>Troubleshooting and Customer Support</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_Toc510532452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17</w:t>
            </w:r>
            <w:r w:rsidR="008D79D9" w:rsidRPr="008D79D9">
              <w:rPr>
                <w:rFonts w:ascii="Calibri" w:hAnsi="Calibri" w:cs="Calibri"/>
                <w:noProof/>
                <w:webHidden/>
              </w:rPr>
              <w:fldChar w:fldCharType="end"/>
            </w:r>
          </w:hyperlink>
        </w:p>
        <w:p w14:paraId="4E4494C6" w14:textId="19DAB103" w:rsidR="008D79D9" w:rsidRPr="008D79D9" w:rsidRDefault="000C537C">
          <w:pPr>
            <w:pStyle w:val="TOC3"/>
            <w:tabs>
              <w:tab w:val="right" w:leader="dot" w:pos="9350"/>
            </w:tabs>
            <w:rPr>
              <w:rFonts w:ascii="Calibri" w:hAnsi="Calibri" w:cs="Calibri"/>
              <w:noProof/>
              <w:sz w:val="22"/>
              <w:szCs w:val="22"/>
            </w:rPr>
          </w:pPr>
          <w:hyperlink w:anchor="_Toc510532453" w:history="1">
            <w:r w:rsidR="008D79D9" w:rsidRPr="008D79D9">
              <w:rPr>
                <w:rStyle w:val="Hyperlink"/>
                <w:rFonts w:ascii="Calibri" w:hAnsi="Calibri" w:cs="Calibri"/>
                <w:noProof/>
              </w:rPr>
              <w:t>Return and Warranty Policy</w:t>
            </w:r>
            <w:r w:rsidR="008D79D9" w:rsidRPr="008D79D9">
              <w:rPr>
                <w:rFonts w:ascii="Calibri" w:hAnsi="Calibri" w:cs="Calibri"/>
                <w:noProof/>
                <w:webHidden/>
              </w:rPr>
              <w:tab/>
            </w:r>
            <w:r w:rsidR="008D79D9" w:rsidRPr="008D79D9">
              <w:rPr>
                <w:rFonts w:ascii="Calibri" w:hAnsi="Calibri" w:cs="Calibri"/>
                <w:noProof/>
                <w:webHidden/>
              </w:rPr>
              <w:fldChar w:fldCharType="begin"/>
            </w:r>
            <w:r w:rsidR="008D79D9" w:rsidRPr="008D79D9">
              <w:rPr>
                <w:rFonts w:ascii="Calibri" w:hAnsi="Calibri" w:cs="Calibri"/>
                <w:noProof/>
                <w:webHidden/>
              </w:rPr>
              <w:instrText xml:space="preserve"> PAGEREF _Toc510532453 \h </w:instrText>
            </w:r>
            <w:r w:rsidR="008D79D9" w:rsidRPr="008D79D9">
              <w:rPr>
                <w:rFonts w:ascii="Calibri" w:hAnsi="Calibri" w:cs="Calibri"/>
                <w:noProof/>
                <w:webHidden/>
              </w:rPr>
            </w:r>
            <w:r w:rsidR="008D79D9" w:rsidRPr="008D79D9">
              <w:rPr>
                <w:rFonts w:ascii="Calibri" w:hAnsi="Calibri" w:cs="Calibri"/>
                <w:noProof/>
                <w:webHidden/>
              </w:rPr>
              <w:fldChar w:fldCharType="separate"/>
            </w:r>
            <w:r>
              <w:rPr>
                <w:rFonts w:ascii="Calibri" w:hAnsi="Calibri" w:cs="Calibri"/>
                <w:noProof/>
                <w:webHidden/>
              </w:rPr>
              <w:t>18</w:t>
            </w:r>
            <w:r w:rsidR="008D79D9" w:rsidRPr="008D79D9">
              <w:rPr>
                <w:rFonts w:ascii="Calibri" w:hAnsi="Calibri" w:cs="Calibri"/>
                <w:noProof/>
                <w:webHidden/>
              </w:rPr>
              <w:fldChar w:fldCharType="end"/>
            </w:r>
          </w:hyperlink>
        </w:p>
        <w:p w14:paraId="380C54A2" w14:textId="77777777" w:rsidR="00EC4B7F" w:rsidRPr="008D79D9" w:rsidRDefault="00EC4B7F">
          <w:pPr>
            <w:rPr>
              <w:rFonts w:ascii="Calibri" w:hAnsi="Calibri" w:cs="Calibri"/>
            </w:rPr>
          </w:pPr>
          <w:r w:rsidRPr="008D79D9">
            <w:rPr>
              <w:rFonts w:ascii="Calibri" w:hAnsi="Calibri" w:cs="Calibri"/>
              <w:b/>
              <w:bCs/>
              <w:noProof/>
            </w:rPr>
            <w:fldChar w:fldCharType="end"/>
          </w:r>
        </w:p>
      </w:sdtContent>
    </w:sdt>
    <w:p w14:paraId="4C17A97C" w14:textId="77777777" w:rsidR="009D6D8B" w:rsidRPr="00995316" w:rsidRDefault="009D6D8B" w:rsidP="009D6D8B">
      <w:pPr>
        <w:pStyle w:val="Heading7"/>
      </w:pPr>
    </w:p>
    <w:p w14:paraId="42CDE3B2" w14:textId="77777777" w:rsidR="009D6D8B" w:rsidRPr="00995316" w:rsidRDefault="009D6D8B">
      <w:pPr>
        <w:rPr>
          <w:caps/>
          <w:color w:val="5B5B5B" w:themeColor="accent1" w:themeShade="BF"/>
          <w:spacing w:val="10"/>
          <w:sz w:val="22"/>
          <w:szCs w:val="22"/>
        </w:rPr>
      </w:pPr>
      <w:r w:rsidRPr="00995316">
        <w:br w:type="page"/>
      </w:r>
    </w:p>
    <w:p w14:paraId="6FA501D9" w14:textId="77777777" w:rsidR="00802757" w:rsidRPr="00995316" w:rsidRDefault="00EC4B7F" w:rsidP="00130436">
      <w:pPr>
        <w:pStyle w:val="Heading3"/>
        <w:rPr>
          <w:rFonts w:cs="Segoe UI Semilight"/>
          <w:szCs w:val="32"/>
        </w:rPr>
      </w:pPr>
      <w:bookmarkStart w:id="5" w:name="_Toc510532444"/>
      <w:r>
        <w:rPr>
          <w:rFonts w:cs="Segoe UI Semilight"/>
          <w:szCs w:val="32"/>
        </w:rPr>
        <w:lastRenderedPageBreak/>
        <w:t>Certificate of Compliance</w:t>
      </w:r>
      <w:bookmarkEnd w:id="5"/>
    </w:p>
    <w:p w14:paraId="2844C809" w14:textId="77777777" w:rsidR="00EC4B7F" w:rsidRDefault="00EC4B7F" w:rsidP="001B0F0E">
      <w:pPr>
        <w:spacing w:before="0" w:after="0" w:line="240" w:lineRule="auto"/>
        <w:rPr>
          <w:rFonts w:cs="Segoe UI Semilight"/>
        </w:rPr>
      </w:pPr>
    </w:p>
    <w:p w14:paraId="71BAD1D1" w14:textId="77777777" w:rsidR="00EC4B7F" w:rsidRPr="00EE330D" w:rsidRDefault="00EC4B7F" w:rsidP="00EC4B7F">
      <w:pPr>
        <w:spacing w:before="0"/>
        <w:rPr>
          <w:rFonts w:asciiTheme="minorHAnsi" w:hAnsiTheme="minorHAnsi" w:cstheme="minorHAnsi"/>
          <w:b/>
          <w:sz w:val="24"/>
        </w:rPr>
      </w:pPr>
      <w:r w:rsidRPr="00EE330D">
        <w:rPr>
          <w:rFonts w:asciiTheme="minorHAnsi" w:hAnsiTheme="minorHAnsi" w:cstheme="minorHAnsi"/>
          <w:b/>
          <w:sz w:val="24"/>
        </w:rPr>
        <w:t>EU Declaration of Conformity</w:t>
      </w:r>
    </w:p>
    <w:p w14:paraId="5002A4A1" w14:textId="77777777" w:rsidR="00E06985" w:rsidRPr="00233812" w:rsidRDefault="00E06985" w:rsidP="00E06985">
      <w:pPr>
        <w:spacing w:before="0" w:line="240" w:lineRule="auto"/>
        <w:ind w:left="720" w:hanging="720"/>
        <w:rPr>
          <w:rFonts w:asciiTheme="minorHAnsi" w:hAnsiTheme="minorHAnsi" w:cstheme="minorHAnsi"/>
          <w:sz w:val="20"/>
        </w:rPr>
      </w:pPr>
      <w:bookmarkStart w:id="6" w:name="_Hlk71009207"/>
      <w:r w:rsidRPr="00233812">
        <w:rPr>
          <w:rFonts w:asciiTheme="minorHAnsi" w:hAnsiTheme="minorHAnsi" w:cstheme="minorHAnsi"/>
          <w:color w:val="000000"/>
          <w:sz w:val="20"/>
        </w:rPr>
        <w:t>This declaration of conformity is issued under the sole responsibility of the manufacturer:</w:t>
      </w:r>
    </w:p>
    <w:p w14:paraId="10729FF0" w14:textId="77777777" w:rsidR="00E06985" w:rsidRPr="00233812" w:rsidRDefault="00E06985" w:rsidP="00E06985">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86E7FCC" w14:textId="77777777" w:rsidR="00E06985" w:rsidRPr="00233812" w:rsidRDefault="00E06985" w:rsidP="00E06985">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62298522" w14:textId="77777777" w:rsidR="00E06985" w:rsidRPr="00233812" w:rsidRDefault="00E06985" w:rsidP="00E06985">
      <w:pPr>
        <w:spacing w:before="0" w:after="0" w:line="240" w:lineRule="auto"/>
        <w:rPr>
          <w:rFonts w:asciiTheme="minorHAnsi" w:hAnsiTheme="minorHAnsi" w:cstheme="minorHAnsi"/>
          <w:sz w:val="20"/>
        </w:rPr>
      </w:pPr>
    </w:p>
    <w:p w14:paraId="6DE542E3" w14:textId="3321822D" w:rsidR="00E06985" w:rsidRPr="00233812" w:rsidRDefault="00E06985" w:rsidP="00E06985">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w:t>
      </w:r>
      <w:r>
        <w:rPr>
          <w:rFonts w:asciiTheme="minorHAnsi" w:eastAsia="UnitPro-Regular" w:hAnsiTheme="minorHAnsi" w:cstheme="minorHAnsi"/>
          <w:bCs/>
          <w:sz w:val="20"/>
        </w:rPr>
        <w:t>204X</w:t>
      </w:r>
    </w:p>
    <w:p w14:paraId="0F4400FE" w14:textId="77777777" w:rsidR="00E06985" w:rsidRPr="00233812" w:rsidRDefault="00E06985" w:rsidP="00E06985">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3EE6D3EF" w14:textId="77777777" w:rsidR="00E06985" w:rsidRPr="00233812" w:rsidRDefault="00E06985" w:rsidP="00E06985">
      <w:pPr>
        <w:spacing w:before="0" w:after="0" w:line="240" w:lineRule="auto"/>
        <w:rPr>
          <w:rFonts w:asciiTheme="minorHAnsi" w:hAnsiTheme="minorHAnsi" w:cstheme="minorHAnsi"/>
          <w:sz w:val="20"/>
        </w:rPr>
      </w:pPr>
    </w:p>
    <w:p w14:paraId="385D527D" w14:textId="77777777"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F325701" w14:textId="77777777" w:rsidR="00E06985" w:rsidRDefault="00E06985" w:rsidP="00E06985">
      <w:pPr>
        <w:spacing w:before="0" w:after="0" w:line="240" w:lineRule="auto"/>
        <w:rPr>
          <w:rFonts w:asciiTheme="minorHAnsi" w:hAnsiTheme="minorHAnsi" w:cstheme="minorHAnsi"/>
          <w:sz w:val="20"/>
          <w:szCs w:val="18"/>
        </w:rPr>
      </w:pPr>
    </w:p>
    <w:p w14:paraId="7940BA25" w14:textId="77777777"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3321627" w14:textId="77777777"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7388A19E" w14:textId="77777777"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BAD273A" w14:textId="77777777" w:rsidR="00E06985" w:rsidRDefault="00E06985" w:rsidP="00E06985">
      <w:pPr>
        <w:spacing w:before="0" w:after="0" w:line="240" w:lineRule="auto"/>
        <w:rPr>
          <w:rFonts w:asciiTheme="minorHAnsi" w:hAnsiTheme="minorHAnsi" w:cstheme="minorHAnsi"/>
          <w:sz w:val="20"/>
          <w:szCs w:val="18"/>
        </w:rPr>
      </w:pPr>
    </w:p>
    <w:p w14:paraId="1CC6CD97" w14:textId="77777777"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1C9D474" w14:textId="77777777" w:rsidR="00E06985" w:rsidRDefault="00E06985" w:rsidP="00E06985">
      <w:pPr>
        <w:spacing w:before="0" w:after="0" w:line="240" w:lineRule="auto"/>
        <w:rPr>
          <w:rFonts w:asciiTheme="minorHAnsi" w:hAnsiTheme="minorHAnsi" w:cstheme="minorHAnsi"/>
          <w:sz w:val="20"/>
          <w:szCs w:val="18"/>
        </w:rPr>
      </w:pPr>
    </w:p>
    <w:p w14:paraId="06E81B45" w14:textId="5C99FBBB"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D418D0">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16AD13A" w14:textId="77777777" w:rsidR="00E06985" w:rsidRDefault="00E06985" w:rsidP="00E0698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9E96986" w14:textId="77777777" w:rsidR="00E06985" w:rsidRDefault="00E06985" w:rsidP="00E06985">
      <w:pPr>
        <w:spacing w:before="0" w:after="0" w:line="240" w:lineRule="auto"/>
        <w:rPr>
          <w:rFonts w:asciiTheme="minorHAnsi" w:hAnsiTheme="minorHAnsi" w:cstheme="minorHAnsi"/>
          <w:sz w:val="20"/>
          <w:szCs w:val="18"/>
        </w:rPr>
      </w:pPr>
    </w:p>
    <w:p w14:paraId="1A821026" w14:textId="1427748F"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D418D0">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B55841">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0AB24CD0" w14:textId="77777777" w:rsidR="00E06985" w:rsidRDefault="00E06985" w:rsidP="00E06985">
      <w:pPr>
        <w:spacing w:before="0" w:after="0" w:line="240" w:lineRule="auto"/>
        <w:rPr>
          <w:rFonts w:asciiTheme="minorHAnsi" w:hAnsiTheme="minorHAnsi" w:cstheme="minorHAnsi"/>
          <w:sz w:val="20"/>
          <w:szCs w:val="18"/>
        </w:rPr>
      </w:pPr>
    </w:p>
    <w:p w14:paraId="75397438" w14:textId="2E77C8A8" w:rsidR="00E06985" w:rsidRDefault="00E06985" w:rsidP="00E0698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D418D0">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382C6C13" w14:textId="77777777" w:rsidR="00E06985" w:rsidRDefault="00E06985" w:rsidP="00E06985">
      <w:pPr>
        <w:spacing w:before="0" w:after="0" w:line="240" w:lineRule="auto"/>
        <w:rPr>
          <w:rFonts w:asciiTheme="minorHAnsi" w:hAnsiTheme="minorHAnsi" w:cstheme="minorHAnsi"/>
          <w:sz w:val="20"/>
        </w:rPr>
      </w:pPr>
    </w:p>
    <w:p w14:paraId="1B3AE5C1" w14:textId="77777777" w:rsidR="00E06985" w:rsidRDefault="00E06985" w:rsidP="00E0698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D8CD037" w14:textId="44093C54" w:rsidR="00E06985" w:rsidRDefault="00E06985" w:rsidP="00E0698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55841">
        <w:rPr>
          <w:rFonts w:asciiTheme="minorHAnsi" w:hAnsiTheme="minorHAnsi" w:cstheme="minorHAnsi"/>
          <w:sz w:val="20"/>
        </w:rPr>
        <w:t>March 2022</w:t>
      </w:r>
    </w:p>
    <w:p w14:paraId="5E1CA32C" w14:textId="77777777" w:rsidR="00E06985" w:rsidRPr="00233812" w:rsidRDefault="00E06985" w:rsidP="00E06985">
      <w:pPr>
        <w:spacing w:before="0" w:after="0" w:line="240" w:lineRule="auto"/>
        <w:rPr>
          <w:rFonts w:asciiTheme="minorHAnsi" w:hAnsiTheme="minorHAnsi" w:cstheme="minorHAnsi"/>
          <w:sz w:val="20"/>
        </w:rPr>
      </w:pPr>
    </w:p>
    <w:p w14:paraId="0BACBCFC" w14:textId="77777777" w:rsidR="00E06985" w:rsidRPr="00233812" w:rsidRDefault="00E06985" w:rsidP="00E06985">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D732621" wp14:editId="758AA66A">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CDAB588" w14:textId="77777777" w:rsidR="00E06985" w:rsidRPr="00233812" w:rsidRDefault="00E06985" w:rsidP="00E06985">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6"/>
    <w:p w14:paraId="3B40ED38" w14:textId="77777777" w:rsidR="00B5508F" w:rsidRPr="00995316" w:rsidRDefault="00B5508F" w:rsidP="001B0F0E">
      <w:pPr>
        <w:spacing w:before="0" w:after="0" w:line="240" w:lineRule="auto"/>
        <w:rPr>
          <w:rFonts w:cs="Segoe UI Semilight"/>
        </w:rPr>
      </w:pPr>
      <w:r w:rsidRPr="00995316">
        <w:rPr>
          <w:rFonts w:cs="Segoe UI Semilight"/>
        </w:rPr>
        <w:br w:type="page"/>
      </w:r>
    </w:p>
    <w:p w14:paraId="44D95DC7" w14:textId="77777777" w:rsidR="00B5508F" w:rsidRPr="00995316" w:rsidRDefault="00B5508F" w:rsidP="00130436">
      <w:pPr>
        <w:pStyle w:val="Heading3"/>
        <w:rPr>
          <w:rFonts w:cs="Segoe UI Semilight"/>
          <w:szCs w:val="32"/>
        </w:rPr>
      </w:pPr>
      <w:bookmarkStart w:id="7" w:name="_Toc390263761"/>
      <w:bookmarkStart w:id="8" w:name="_Toc390264167"/>
      <w:bookmarkStart w:id="9" w:name="_Toc510532445"/>
      <w:r w:rsidRPr="00995316">
        <w:rPr>
          <w:rFonts w:cs="Segoe UI Semilight"/>
          <w:szCs w:val="32"/>
        </w:rPr>
        <w:lastRenderedPageBreak/>
        <w:t>Introduction</w:t>
      </w:r>
      <w:bookmarkEnd w:id="7"/>
      <w:bookmarkEnd w:id="8"/>
      <w:bookmarkEnd w:id="9"/>
    </w:p>
    <w:p w14:paraId="42EBDE77" w14:textId="77777777" w:rsidR="00E06985" w:rsidRPr="00233812" w:rsidRDefault="00E06985" w:rsidP="00E06985">
      <w:pPr>
        <w:rPr>
          <w:rFonts w:asciiTheme="minorHAnsi" w:hAnsiTheme="minorHAnsi" w:cstheme="minorHAnsi"/>
          <w:sz w:val="20"/>
          <w:szCs w:val="18"/>
        </w:rPr>
      </w:pPr>
      <w:bookmarkStart w:id="10" w:name="_Hlk71008827"/>
      <w:bookmarkStart w:id="11" w:name="_Hlk71009224"/>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6DC24D6D" w14:textId="77777777" w:rsidR="00E06985" w:rsidRPr="00233812" w:rsidRDefault="00E06985" w:rsidP="00E06985">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52213267" w14:textId="77777777" w:rsidR="00E06985" w:rsidRPr="00233812" w:rsidRDefault="00E06985" w:rsidP="00E06985">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5E977128" w14:textId="3E03F294" w:rsidR="00E06985" w:rsidRPr="00233812" w:rsidRDefault="00E06985" w:rsidP="00E06985">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D418D0"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bookmarkEnd w:id="10"/>
      <w:r w:rsidRPr="00233812">
        <w:rPr>
          <w:rFonts w:asciiTheme="minorHAnsi" w:hAnsiTheme="minorHAnsi" w:cstheme="minorHAnsi"/>
          <w:sz w:val="20"/>
          <w:szCs w:val="18"/>
        </w:rPr>
        <w:t>.</w:t>
      </w:r>
    </w:p>
    <w:p w14:paraId="510B14FA" w14:textId="504374A8" w:rsidR="00165DBA" w:rsidRPr="00165DBA" w:rsidRDefault="00E06985" w:rsidP="00E06985">
      <w:pPr>
        <w:rPr>
          <w:rFonts w:asciiTheme="minorHAnsi" w:hAnsiTheme="minorHAnsi" w:cstheme="minorHAnsi"/>
          <w:sz w:val="20"/>
          <w:szCs w:val="18"/>
        </w:rPr>
      </w:pPr>
      <w:r w:rsidRPr="00233812">
        <w:rPr>
          <w:rFonts w:asciiTheme="minorHAnsi" w:hAnsiTheme="minorHAnsi" w:cstheme="minorHAnsi"/>
          <w:sz w:val="20"/>
          <w:szCs w:val="18"/>
        </w:rPr>
        <w:t>Apogee Instruments SQ</w:t>
      </w:r>
      <w:r>
        <w:rPr>
          <w:rFonts w:asciiTheme="minorHAnsi" w:hAnsiTheme="minorHAnsi" w:cstheme="minorHAnsi"/>
          <w:sz w:val="20"/>
          <w:szCs w:val="18"/>
        </w:rPr>
        <w:t>-100X</w:t>
      </w:r>
      <w:r w:rsidRPr="00233812">
        <w:rPr>
          <w:rFonts w:asciiTheme="minorHAnsi" w:hAnsiTheme="minorHAnsi" w:cstheme="minorHAnsi"/>
          <w:sz w:val="20"/>
          <w:szCs w:val="18"/>
        </w:rPr>
        <w:t xml:space="preserve"> series quantum sensors consist of a cast acrylic diffuser (filter),</w:t>
      </w:r>
      <w:r>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w:t>
      </w:r>
      <w:r w:rsidR="00D418D0"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PPFD measurement in indoor or outdoor environments. SQ</w:t>
      </w:r>
      <w:r>
        <w:rPr>
          <w:rFonts w:asciiTheme="minorHAnsi" w:hAnsiTheme="minorHAnsi" w:cstheme="minorHAnsi"/>
          <w:sz w:val="20"/>
          <w:szCs w:val="18"/>
        </w:rPr>
        <w:t>-100X</w:t>
      </w:r>
      <w:r w:rsidRPr="00233812">
        <w:rPr>
          <w:rFonts w:asciiTheme="minorHAnsi" w:hAnsiTheme="minorHAnsi" w:cstheme="minorHAnsi"/>
          <w:sz w:val="20"/>
          <w:szCs w:val="18"/>
        </w:rPr>
        <w:t xml:space="preserve"> series sensors output an analog voltage that is directly proportional to PPFD. The voltage signal from the sensor is directly proportional to radiation incident on a planar surface (does not have to be horizontal), where the radiation emanates from all angles of a hemisphere.</w:t>
      </w:r>
      <w:bookmarkEnd w:id="11"/>
      <w:r w:rsidR="00B5508F" w:rsidRPr="00995316">
        <w:rPr>
          <w:rFonts w:cs="Segoe UI Semilight"/>
          <w:szCs w:val="18"/>
        </w:rPr>
        <w:br w:type="page"/>
      </w:r>
    </w:p>
    <w:p w14:paraId="0A6FC995" w14:textId="77777777" w:rsidR="00B5508F" w:rsidRPr="00995316" w:rsidRDefault="00B5508F" w:rsidP="00130436">
      <w:pPr>
        <w:pStyle w:val="Heading3"/>
        <w:rPr>
          <w:rFonts w:cs="Segoe UI Semilight"/>
          <w:szCs w:val="32"/>
        </w:rPr>
      </w:pPr>
      <w:bookmarkStart w:id="12" w:name="_Toc390263762"/>
      <w:bookmarkStart w:id="13" w:name="_Toc390264168"/>
      <w:bookmarkStart w:id="14" w:name="_Toc510532446"/>
      <w:r w:rsidRPr="00995316">
        <w:rPr>
          <w:rFonts w:cs="Segoe UI Semilight"/>
          <w:szCs w:val="32"/>
        </w:rPr>
        <w:lastRenderedPageBreak/>
        <w:t>Sensor Models</w:t>
      </w:r>
      <w:bookmarkEnd w:id="12"/>
      <w:bookmarkEnd w:id="13"/>
      <w:bookmarkEnd w:id="14"/>
    </w:p>
    <w:p w14:paraId="7D95063B" w14:textId="4429399E" w:rsidR="00B0762B" w:rsidRPr="00B0762B" w:rsidRDefault="00B0762B" w:rsidP="00B0762B">
      <w:pPr>
        <w:rPr>
          <w:rFonts w:asciiTheme="minorHAnsi" w:hAnsiTheme="minorHAnsi" w:cstheme="minorHAnsi"/>
          <w:sz w:val="20"/>
          <w:szCs w:val="18"/>
        </w:rPr>
      </w:pPr>
      <w:r w:rsidRPr="00B0762B">
        <w:rPr>
          <w:rFonts w:asciiTheme="minorHAnsi" w:hAnsiTheme="minorHAnsi" w:cstheme="minorHAnsi"/>
          <w:sz w:val="20"/>
          <w:szCs w:val="18"/>
        </w:rPr>
        <w:t>This manual covers the amplified output quantum sensor model SQ-2</w:t>
      </w:r>
      <w:r w:rsidR="003C20FD">
        <w:rPr>
          <w:rFonts w:asciiTheme="minorHAnsi" w:hAnsiTheme="minorHAnsi" w:cstheme="minorHAnsi"/>
          <w:sz w:val="20"/>
          <w:szCs w:val="18"/>
        </w:rPr>
        <w:t>0</w:t>
      </w:r>
      <w:r w:rsidRPr="00B0762B">
        <w:rPr>
          <w:rFonts w:asciiTheme="minorHAnsi" w:hAnsiTheme="minorHAnsi" w:cstheme="minorHAnsi"/>
          <w:sz w:val="20"/>
          <w:szCs w:val="18"/>
        </w:rPr>
        <w:t>4</w:t>
      </w:r>
      <w:r w:rsidR="007C2704">
        <w:rPr>
          <w:rFonts w:asciiTheme="minorHAnsi" w:hAnsiTheme="minorHAnsi" w:cstheme="minorHAnsi"/>
          <w:sz w:val="20"/>
          <w:szCs w:val="18"/>
        </w:rPr>
        <w:t>X</w:t>
      </w:r>
      <w:r w:rsidR="00EC6B3D">
        <w:rPr>
          <w:rFonts w:asciiTheme="minorHAnsi" w:hAnsiTheme="minorHAnsi" w:cstheme="minorHAnsi"/>
          <w:sz w:val="20"/>
          <w:szCs w:val="18"/>
        </w:rPr>
        <w:t xml:space="preserve"> </w:t>
      </w:r>
      <w:r w:rsidRPr="00B0762B">
        <w:rPr>
          <w:rFonts w:asciiTheme="minorHAnsi" w:hAnsiTheme="minorHAnsi" w:cstheme="minorHAnsi"/>
          <w:sz w:val="20"/>
          <w:szCs w:val="18"/>
        </w:rPr>
        <w:t>(listed in bold below). Additional models are covered in their respective manuals.</w:t>
      </w:r>
    </w:p>
    <w:p w14:paraId="591D12F9" w14:textId="77777777" w:rsidR="000E6AD3" w:rsidRPr="00491B76" w:rsidRDefault="000E6AD3" w:rsidP="00155C73">
      <w:pPr>
        <w:rPr>
          <w:rFonts w:cs="Segoe UI Semilight"/>
          <w:szCs w:val="18"/>
        </w:rPr>
      </w:pPr>
    </w:p>
    <w:tbl>
      <w:tblPr>
        <w:tblStyle w:val="MediumList1"/>
        <w:tblpPr w:leftFromText="180" w:rightFromText="180" w:vertAnchor="text" w:horzAnchor="margin" w:tblpXSpec="center" w:tblpY="24"/>
        <w:tblW w:w="4410" w:type="dxa"/>
        <w:tblLook w:val="04A0" w:firstRow="1" w:lastRow="0" w:firstColumn="1" w:lastColumn="0" w:noHBand="0" w:noVBand="1"/>
      </w:tblPr>
      <w:tblGrid>
        <w:gridCol w:w="1818"/>
        <w:gridCol w:w="2592"/>
      </w:tblGrid>
      <w:tr w:rsidR="00EC6B3D" w:rsidRPr="00995316" w14:paraId="7B4C8DA7" w14:textId="77777777" w:rsidTr="00EC6B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FFFFFF" w:themeColor="background1"/>
            </w:tcBorders>
            <w:vAlign w:val="bottom"/>
          </w:tcPr>
          <w:p w14:paraId="4B6DB8F1" w14:textId="77777777" w:rsidR="00EC6B3D" w:rsidRPr="00165DBA" w:rsidRDefault="00EC6B3D" w:rsidP="000A390F">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Model</w:t>
            </w:r>
          </w:p>
        </w:tc>
        <w:tc>
          <w:tcPr>
            <w:tcW w:w="2592" w:type="dxa"/>
            <w:tcBorders>
              <w:bottom w:val="single" w:sz="4" w:space="0" w:color="FFFFFF" w:themeColor="background1"/>
              <w:right w:val="single" w:sz="4" w:space="0" w:color="FFFFFF" w:themeColor="background1"/>
            </w:tcBorders>
            <w:vAlign w:val="bottom"/>
          </w:tcPr>
          <w:p w14:paraId="4B5CD143" w14:textId="77777777" w:rsidR="00EC6B3D" w:rsidRPr="00165DBA" w:rsidRDefault="00EC6B3D" w:rsidP="000A39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Signal</w:t>
            </w:r>
          </w:p>
        </w:tc>
      </w:tr>
      <w:tr w:rsidR="00EC6B3D" w:rsidRPr="00995316" w14:paraId="52A5B6C3" w14:textId="77777777" w:rsidTr="00EC6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tcBorders>
              <w:top w:val="single" w:sz="4" w:space="0" w:color="FFFFFF" w:themeColor="background1"/>
              <w:right w:val="single" w:sz="4" w:space="0" w:color="FFFFFF" w:themeColor="background1"/>
            </w:tcBorders>
            <w:vAlign w:val="center"/>
          </w:tcPr>
          <w:p w14:paraId="42E33D9F" w14:textId="38ED6579" w:rsidR="00EC6B3D" w:rsidRPr="00165DBA" w:rsidRDefault="00EC6B3D" w:rsidP="007C2704">
            <w:pPr>
              <w:rPr>
                <w:rFonts w:asciiTheme="minorHAnsi" w:hAnsiTheme="minorHAnsi" w:cstheme="minorHAnsi"/>
                <w:color w:val="auto"/>
                <w:sz w:val="20"/>
                <w:szCs w:val="18"/>
              </w:rPr>
            </w:pPr>
            <w:r w:rsidRPr="00165DBA">
              <w:rPr>
                <w:rFonts w:asciiTheme="minorHAnsi" w:hAnsiTheme="minorHAnsi" w:cstheme="minorHAnsi"/>
                <w:color w:val="auto"/>
                <w:sz w:val="20"/>
                <w:szCs w:val="18"/>
              </w:rPr>
              <w:t>SQ-2</w:t>
            </w:r>
            <w:r w:rsidR="003C20FD" w:rsidRPr="00165DBA">
              <w:rPr>
                <w:rFonts w:asciiTheme="minorHAnsi" w:hAnsiTheme="minorHAnsi" w:cstheme="minorHAnsi"/>
                <w:color w:val="auto"/>
                <w:sz w:val="20"/>
                <w:szCs w:val="18"/>
              </w:rPr>
              <w:t>0</w:t>
            </w:r>
            <w:r w:rsidRPr="00165DBA">
              <w:rPr>
                <w:rFonts w:asciiTheme="minorHAnsi" w:hAnsiTheme="minorHAnsi" w:cstheme="minorHAnsi"/>
                <w:color w:val="auto"/>
                <w:sz w:val="20"/>
                <w:szCs w:val="18"/>
              </w:rPr>
              <w:t>4</w:t>
            </w:r>
            <w:r w:rsidR="007C2704" w:rsidRPr="00165DBA">
              <w:rPr>
                <w:rFonts w:asciiTheme="minorHAnsi" w:hAnsiTheme="minorHAnsi" w:cstheme="minorHAnsi"/>
                <w:color w:val="auto"/>
                <w:sz w:val="20"/>
                <w:szCs w:val="18"/>
              </w:rPr>
              <w:t>X</w:t>
            </w:r>
          </w:p>
        </w:tc>
        <w:tc>
          <w:tcPr>
            <w:tcW w:w="2592" w:type="dxa"/>
            <w:tcBorders>
              <w:left w:val="single" w:sz="4" w:space="0" w:color="FFFFFF" w:themeColor="background1"/>
            </w:tcBorders>
            <w:vAlign w:val="center"/>
          </w:tcPr>
          <w:p w14:paraId="22BFE3A4" w14:textId="77777777" w:rsidR="00EC6B3D" w:rsidRPr="00165DBA" w:rsidRDefault="00EC6B3D" w:rsidP="00EA3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18"/>
              </w:rPr>
            </w:pPr>
            <w:r w:rsidRPr="00165DBA">
              <w:rPr>
                <w:rFonts w:asciiTheme="minorHAnsi" w:hAnsiTheme="minorHAnsi" w:cstheme="minorHAnsi"/>
                <w:b/>
                <w:color w:val="auto"/>
                <w:sz w:val="20"/>
                <w:szCs w:val="18"/>
              </w:rPr>
              <w:t>4-20 mA</w:t>
            </w:r>
          </w:p>
        </w:tc>
      </w:tr>
      <w:tr w:rsidR="00EC6B3D" w:rsidRPr="00995316" w14:paraId="5C5CFD11" w14:textId="77777777" w:rsidTr="00EC6B3D">
        <w:trPr>
          <w:trHeight w:val="288"/>
        </w:trPr>
        <w:tc>
          <w:tcPr>
            <w:cnfStyle w:val="001000000000" w:firstRow="0" w:lastRow="0" w:firstColumn="1" w:lastColumn="0" w:oddVBand="0" w:evenVBand="0" w:oddHBand="0" w:evenHBand="0" w:firstRowFirstColumn="0" w:firstRowLastColumn="0" w:lastRowFirstColumn="0" w:lastRowLastColumn="0"/>
            <w:tcW w:w="1818" w:type="dxa"/>
            <w:tcBorders>
              <w:right w:val="single" w:sz="4" w:space="0" w:color="FFFFFF" w:themeColor="background1"/>
            </w:tcBorders>
            <w:vAlign w:val="center"/>
          </w:tcPr>
          <w:p w14:paraId="628DD6A8" w14:textId="5EB82A62" w:rsidR="00EC6B3D" w:rsidRPr="00165DBA" w:rsidRDefault="00EC6B3D" w:rsidP="007C2704">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SQ-1</w:t>
            </w:r>
            <w:r w:rsidR="003C20FD" w:rsidRPr="00165DBA">
              <w:rPr>
                <w:rFonts w:asciiTheme="minorHAnsi" w:hAnsiTheme="minorHAnsi" w:cstheme="minorHAnsi"/>
                <w:b w:val="0"/>
                <w:color w:val="auto"/>
                <w:sz w:val="20"/>
                <w:szCs w:val="18"/>
              </w:rPr>
              <w:t>0</w:t>
            </w:r>
            <w:r w:rsidRPr="00165DBA">
              <w:rPr>
                <w:rFonts w:asciiTheme="minorHAnsi" w:hAnsiTheme="minorHAnsi" w:cstheme="minorHAnsi"/>
                <w:b w:val="0"/>
                <w:color w:val="auto"/>
                <w:sz w:val="20"/>
                <w:szCs w:val="18"/>
              </w:rPr>
              <w:t>0</w:t>
            </w:r>
            <w:r w:rsidR="007C2704" w:rsidRPr="00165DBA">
              <w:rPr>
                <w:rFonts w:asciiTheme="minorHAnsi" w:hAnsiTheme="minorHAnsi" w:cstheme="minorHAnsi"/>
                <w:b w:val="0"/>
                <w:color w:val="auto"/>
                <w:sz w:val="20"/>
                <w:szCs w:val="18"/>
              </w:rPr>
              <w:t>X</w:t>
            </w:r>
          </w:p>
        </w:tc>
        <w:tc>
          <w:tcPr>
            <w:tcW w:w="2592" w:type="dxa"/>
            <w:tcBorders>
              <w:right w:val="single" w:sz="4" w:space="0" w:color="FFFFFF" w:themeColor="background1"/>
            </w:tcBorders>
            <w:vAlign w:val="center"/>
          </w:tcPr>
          <w:p w14:paraId="7670DC18" w14:textId="77777777" w:rsidR="00EC6B3D" w:rsidRPr="00165DBA" w:rsidRDefault="00EC6B3D" w:rsidP="00B076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0-800 mV</w:t>
            </w:r>
          </w:p>
        </w:tc>
      </w:tr>
      <w:tr w:rsidR="00EC6B3D" w:rsidRPr="00995316" w14:paraId="09BFC21E" w14:textId="77777777" w:rsidTr="00EC6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tcBorders>
              <w:right w:val="single" w:sz="4" w:space="0" w:color="FFFFFF" w:themeColor="background1"/>
            </w:tcBorders>
            <w:vAlign w:val="center"/>
          </w:tcPr>
          <w:p w14:paraId="57B2F4C0" w14:textId="3AA44AF5" w:rsidR="00EC6B3D" w:rsidRPr="00165DBA" w:rsidRDefault="00EC6B3D" w:rsidP="007C2704">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SQ-2</w:t>
            </w:r>
            <w:r w:rsidR="003C20FD" w:rsidRPr="00165DBA">
              <w:rPr>
                <w:rFonts w:asciiTheme="minorHAnsi" w:hAnsiTheme="minorHAnsi" w:cstheme="minorHAnsi"/>
                <w:b w:val="0"/>
                <w:color w:val="auto"/>
                <w:sz w:val="20"/>
                <w:szCs w:val="18"/>
              </w:rPr>
              <w:t>0</w:t>
            </w:r>
            <w:r w:rsidRPr="00165DBA">
              <w:rPr>
                <w:rFonts w:asciiTheme="minorHAnsi" w:hAnsiTheme="minorHAnsi" w:cstheme="minorHAnsi"/>
                <w:b w:val="0"/>
                <w:color w:val="auto"/>
                <w:sz w:val="20"/>
                <w:szCs w:val="18"/>
              </w:rPr>
              <w:t>2</w:t>
            </w:r>
            <w:r w:rsidR="007C2704" w:rsidRPr="00165DBA">
              <w:rPr>
                <w:rFonts w:asciiTheme="minorHAnsi" w:hAnsiTheme="minorHAnsi" w:cstheme="minorHAnsi"/>
                <w:b w:val="0"/>
                <w:color w:val="auto"/>
                <w:sz w:val="20"/>
                <w:szCs w:val="18"/>
              </w:rPr>
              <w:t>X</w:t>
            </w:r>
          </w:p>
        </w:tc>
        <w:tc>
          <w:tcPr>
            <w:tcW w:w="2592" w:type="dxa"/>
            <w:tcBorders>
              <w:right w:val="single" w:sz="4" w:space="0" w:color="FFFFFF" w:themeColor="background1"/>
            </w:tcBorders>
            <w:vAlign w:val="center"/>
          </w:tcPr>
          <w:p w14:paraId="07645234" w14:textId="77777777" w:rsidR="00EC6B3D" w:rsidRPr="00165DBA" w:rsidRDefault="00EC6B3D" w:rsidP="00EA3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0-2.5 V</w:t>
            </w:r>
          </w:p>
        </w:tc>
      </w:tr>
      <w:tr w:rsidR="00EC6B3D" w:rsidRPr="00995316" w14:paraId="0650FC7E" w14:textId="77777777" w:rsidTr="00EC6B3D">
        <w:trPr>
          <w:trHeight w:val="288"/>
        </w:trPr>
        <w:tc>
          <w:tcPr>
            <w:cnfStyle w:val="001000000000" w:firstRow="0" w:lastRow="0" w:firstColumn="1" w:lastColumn="0" w:oddVBand="0" w:evenVBand="0" w:oddHBand="0" w:evenHBand="0" w:firstRowFirstColumn="0" w:firstRowLastColumn="0" w:lastRowFirstColumn="0" w:lastRowLastColumn="0"/>
            <w:tcW w:w="1818" w:type="dxa"/>
            <w:tcBorders>
              <w:right w:val="single" w:sz="4" w:space="0" w:color="FFFFFF" w:themeColor="background1"/>
            </w:tcBorders>
            <w:vAlign w:val="center"/>
          </w:tcPr>
          <w:p w14:paraId="0D78E9AC" w14:textId="641A4F89" w:rsidR="00EC6B3D" w:rsidRPr="00165DBA" w:rsidRDefault="00EC6B3D" w:rsidP="007C2704">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SQ-2</w:t>
            </w:r>
            <w:r w:rsidR="003C20FD" w:rsidRPr="00165DBA">
              <w:rPr>
                <w:rFonts w:asciiTheme="minorHAnsi" w:hAnsiTheme="minorHAnsi" w:cstheme="minorHAnsi"/>
                <w:b w:val="0"/>
                <w:color w:val="auto"/>
                <w:sz w:val="20"/>
                <w:szCs w:val="18"/>
              </w:rPr>
              <w:t>0</w:t>
            </w:r>
            <w:r w:rsidRPr="00165DBA">
              <w:rPr>
                <w:rFonts w:asciiTheme="minorHAnsi" w:hAnsiTheme="minorHAnsi" w:cstheme="minorHAnsi"/>
                <w:b w:val="0"/>
                <w:color w:val="auto"/>
                <w:sz w:val="20"/>
                <w:szCs w:val="18"/>
              </w:rPr>
              <w:t>5</w:t>
            </w:r>
            <w:r w:rsidR="007C2704" w:rsidRPr="00165DBA">
              <w:rPr>
                <w:rFonts w:asciiTheme="minorHAnsi" w:hAnsiTheme="minorHAnsi" w:cstheme="minorHAnsi"/>
                <w:b w:val="0"/>
                <w:color w:val="auto"/>
                <w:sz w:val="20"/>
                <w:szCs w:val="18"/>
              </w:rPr>
              <w:t>X</w:t>
            </w:r>
          </w:p>
        </w:tc>
        <w:tc>
          <w:tcPr>
            <w:tcW w:w="2592" w:type="dxa"/>
            <w:tcBorders>
              <w:right w:val="single" w:sz="4" w:space="0" w:color="FFFFFF" w:themeColor="background1"/>
            </w:tcBorders>
            <w:vAlign w:val="center"/>
          </w:tcPr>
          <w:p w14:paraId="72A922DB" w14:textId="77777777" w:rsidR="00EC6B3D" w:rsidRPr="00165DBA" w:rsidRDefault="00EC6B3D" w:rsidP="00EA30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0-5 V</w:t>
            </w:r>
          </w:p>
        </w:tc>
      </w:tr>
      <w:tr w:rsidR="00EC6B3D" w:rsidRPr="00995316" w14:paraId="5A668B58" w14:textId="77777777" w:rsidTr="00EC6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tcBorders>
              <w:right w:val="single" w:sz="4" w:space="0" w:color="FFFFFF" w:themeColor="background1"/>
            </w:tcBorders>
            <w:vAlign w:val="center"/>
          </w:tcPr>
          <w:p w14:paraId="24B44201" w14:textId="61ADEA72" w:rsidR="00EC6B3D" w:rsidRPr="00165DBA" w:rsidRDefault="00EC6B3D" w:rsidP="007C2704">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SQ-420</w:t>
            </w:r>
            <w:r w:rsidR="007C2704" w:rsidRPr="00165DBA">
              <w:rPr>
                <w:rFonts w:asciiTheme="minorHAnsi" w:hAnsiTheme="minorHAnsi" w:cstheme="minorHAnsi"/>
                <w:b w:val="0"/>
                <w:color w:val="auto"/>
                <w:sz w:val="20"/>
                <w:szCs w:val="18"/>
              </w:rPr>
              <w:t>X</w:t>
            </w:r>
          </w:p>
        </w:tc>
        <w:tc>
          <w:tcPr>
            <w:tcW w:w="2592" w:type="dxa"/>
            <w:tcBorders>
              <w:right w:val="single" w:sz="4" w:space="0" w:color="FFFFFF" w:themeColor="background1"/>
            </w:tcBorders>
            <w:vAlign w:val="center"/>
          </w:tcPr>
          <w:p w14:paraId="3254E1C7" w14:textId="77777777" w:rsidR="00EC6B3D" w:rsidRPr="00165DBA" w:rsidRDefault="00EC6B3D" w:rsidP="00EA3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USB</w:t>
            </w:r>
          </w:p>
        </w:tc>
      </w:tr>
      <w:tr w:rsidR="00EC6B3D" w:rsidRPr="00995316" w14:paraId="554D552C" w14:textId="77777777" w:rsidTr="00EC6B3D">
        <w:trPr>
          <w:trHeight w:val="288"/>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FFFFFF" w:themeColor="background1"/>
              <w:right w:val="single" w:sz="4" w:space="0" w:color="FFFFFF" w:themeColor="background1"/>
            </w:tcBorders>
            <w:vAlign w:val="center"/>
          </w:tcPr>
          <w:p w14:paraId="2AFC9C97" w14:textId="68874C01" w:rsidR="00EC6B3D" w:rsidRPr="00165DBA" w:rsidRDefault="007C2704" w:rsidP="00EA308F">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SQ-421X</w:t>
            </w:r>
          </w:p>
        </w:tc>
        <w:tc>
          <w:tcPr>
            <w:tcW w:w="2592" w:type="dxa"/>
            <w:tcBorders>
              <w:bottom w:val="single" w:sz="4" w:space="0" w:color="FFFFFF" w:themeColor="background1"/>
              <w:right w:val="single" w:sz="4" w:space="0" w:color="FFFFFF" w:themeColor="background1"/>
            </w:tcBorders>
            <w:vAlign w:val="center"/>
          </w:tcPr>
          <w:p w14:paraId="38101CBB" w14:textId="77777777" w:rsidR="00EC6B3D" w:rsidRPr="00165DBA" w:rsidRDefault="00EC6B3D" w:rsidP="00EA308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SDI-12</w:t>
            </w:r>
          </w:p>
        </w:tc>
      </w:tr>
      <w:tr w:rsidR="00EC6B3D" w:rsidRPr="00995316" w14:paraId="45899B16" w14:textId="77777777" w:rsidTr="00EC6B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tcBorders>
              <w:bottom w:val="single" w:sz="4" w:space="0" w:color="FFFFFF" w:themeColor="background1"/>
              <w:right w:val="single" w:sz="4" w:space="0" w:color="FFFFFF" w:themeColor="background1"/>
            </w:tcBorders>
            <w:vAlign w:val="center"/>
          </w:tcPr>
          <w:p w14:paraId="12C9621D" w14:textId="42A22721" w:rsidR="00EC6B3D" w:rsidRPr="00165DBA" w:rsidRDefault="007C2704" w:rsidP="00EA308F">
            <w:pPr>
              <w:rPr>
                <w:rFonts w:asciiTheme="minorHAnsi" w:hAnsiTheme="minorHAnsi" w:cstheme="minorHAnsi"/>
                <w:b w:val="0"/>
                <w:color w:val="auto"/>
                <w:sz w:val="20"/>
                <w:szCs w:val="18"/>
              </w:rPr>
            </w:pPr>
            <w:r w:rsidRPr="00165DBA">
              <w:rPr>
                <w:rFonts w:asciiTheme="minorHAnsi" w:hAnsiTheme="minorHAnsi" w:cstheme="minorHAnsi"/>
                <w:b w:val="0"/>
                <w:color w:val="auto"/>
                <w:sz w:val="20"/>
                <w:szCs w:val="18"/>
              </w:rPr>
              <w:t>SQ-422X</w:t>
            </w:r>
          </w:p>
        </w:tc>
        <w:tc>
          <w:tcPr>
            <w:tcW w:w="2592" w:type="dxa"/>
            <w:tcBorders>
              <w:bottom w:val="single" w:sz="4" w:space="0" w:color="FFFFFF" w:themeColor="background1"/>
              <w:right w:val="single" w:sz="4" w:space="0" w:color="FFFFFF" w:themeColor="background1"/>
            </w:tcBorders>
            <w:vAlign w:val="center"/>
          </w:tcPr>
          <w:p w14:paraId="52C59FF1" w14:textId="77777777" w:rsidR="00EC6B3D" w:rsidRPr="00165DBA" w:rsidRDefault="00EC6B3D" w:rsidP="00EA3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8"/>
              </w:rPr>
            </w:pPr>
            <w:r w:rsidRPr="00165DBA">
              <w:rPr>
                <w:rFonts w:asciiTheme="minorHAnsi" w:hAnsiTheme="minorHAnsi" w:cstheme="minorHAnsi"/>
                <w:color w:val="auto"/>
                <w:sz w:val="20"/>
                <w:szCs w:val="18"/>
              </w:rPr>
              <w:t>Modbus</w:t>
            </w:r>
          </w:p>
        </w:tc>
      </w:tr>
    </w:tbl>
    <w:p w14:paraId="4B0F713D" w14:textId="77777777" w:rsidR="00130436" w:rsidRPr="00995316" w:rsidRDefault="00130436" w:rsidP="001B0F0E">
      <w:pPr>
        <w:rPr>
          <w:rFonts w:cs="Segoe UI Semilight"/>
          <w:szCs w:val="18"/>
        </w:rPr>
      </w:pPr>
    </w:p>
    <w:p w14:paraId="2A77FE43" w14:textId="77777777" w:rsidR="00B30222" w:rsidRPr="00995316" w:rsidRDefault="00B30222">
      <w:pPr>
        <w:rPr>
          <w:rFonts w:cs="Segoe UI Semilight"/>
          <w:bCs/>
          <w:szCs w:val="18"/>
        </w:rPr>
      </w:pPr>
    </w:p>
    <w:p w14:paraId="586226A8" w14:textId="77777777" w:rsidR="008657F4" w:rsidRDefault="008657F4" w:rsidP="000E6AD3">
      <w:pPr>
        <w:rPr>
          <w:sz w:val="32"/>
          <w:szCs w:val="32"/>
        </w:rPr>
      </w:pPr>
      <w:bookmarkStart w:id="15" w:name="_Toc390263763"/>
      <w:bookmarkStart w:id="16" w:name="_Toc390264169"/>
    </w:p>
    <w:p w14:paraId="4871DE76" w14:textId="77777777" w:rsidR="008657F4" w:rsidRDefault="008657F4" w:rsidP="000E6AD3">
      <w:pPr>
        <w:rPr>
          <w:sz w:val="32"/>
          <w:szCs w:val="32"/>
        </w:rPr>
      </w:pPr>
    </w:p>
    <w:p w14:paraId="53703021" w14:textId="77777777" w:rsidR="008657F4" w:rsidRDefault="008657F4" w:rsidP="000E6AD3">
      <w:pPr>
        <w:rPr>
          <w:sz w:val="32"/>
          <w:szCs w:val="32"/>
        </w:rPr>
      </w:pPr>
    </w:p>
    <w:p w14:paraId="11F344F9" w14:textId="32A12881" w:rsidR="008657F4" w:rsidRDefault="003C20FD" w:rsidP="000E6AD3">
      <w:pPr>
        <w:rPr>
          <w:sz w:val="32"/>
          <w:szCs w:val="32"/>
        </w:rPr>
      </w:pPr>
      <w:r>
        <w:rPr>
          <w:noProof/>
        </w:rPr>
        <w:drawing>
          <wp:anchor distT="0" distB="0" distL="114300" distR="114300" simplePos="0" relativeHeight="251672064" behindDoc="1" locked="0" layoutInCell="1" allowOverlap="1" wp14:anchorId="657157F5" wp14:editId="61C824C1">
            <wp:simplePos x="0" y="0"/>
            <wp:positionH relativeFrom="column">
              <wp:posOffset>161925</wp:posOffset>
            </wp:positionH>
            <wp:positionV relativeFrom="paragraph">
              <wp:posOffset>37465</wp:posOffset>
            </wp:positionV>
            <wp:extent cx="2258695" cy="1793240"/>
            <wp:effectExtent l="0" t="0" r="8255" b="0"/>
            <wp:wrapNone/>
            <wp:docPr id="36" name="Picture 4"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824"/>
                    <pic:cNvPicPr>
                      <a:picLocks noChangeAspect="1" noChangeArrowheads="1"/>
                    </pic:cNvPicPr>
                  </pic:nvPicPr>
                  <pic:blipFill>
                    <a:blip r:embed="rId11" cstate="print">
                      <a:extLst>
                        <a:ext uri="{28A0092B-C50C-407E-A947-70E740481C1C}">
                          <a14:useLocalDpi xmlns:a14="http://schemas.microsoft.com/office/drawing/2010/main" val="0"/>
                        </a:ext>
                      </a:extLst>
                    </a:blip>
                    <a:srcRect l="25417" t="22733" r="23248" b="16797"/>
                    <a:stretch>
                      <a:fillRect/>
                    </a:stretch>
                  </pic:blipFill>
                  <pic:spPr bwMode="auto">
                    <a:xfrm>
                      <a:off x="0" y="0"/>
                      <a:ext cx="2258695" cy="1793240"/>
                    </a:xfrm>
                    <a:prstGeom prst="rect">
                      <a:avLst/>
                    </a:prstGeom>
                    <a:noFill/>
                  </pic:spPr>
                </pic:pic>
              </a:graphicData>
            </a:graphic>
            <wp14:sizeRelH relativeFrom="page">
              <wp14:pctWidth>0</wp14:pctWidth>
            </wp14:sizeRelH>
            <wp14:sizeRelV relativeFrom="page">
              <wp14:pctHeight>0</wp14:pctHeight>
            </wp14:sizeRelV>
          </wp:anchor>
        </w:drawing>
      </w:r>
    </w:p>
    <w:p w14:paraId="3CA9B5E9" w14:textId="010A3388" w:rsidR="008657F4" w:rsidRDefault="003C20FD" w:rsidP="000E6AD3">
      <w:pPr>
        <w:rPr>
          <w:sz w:val="32"/>
          <w:szCs w:val="32"/>
        </w:rPr>
      </w:pPr>
      <w:r>
        <w:rPr>
          <w:rFonts w:cstheme="minorHAnsi"/>
          <w:noProof/>
          <w:color w:val="FF0000"/>
        </w:rPr>
        <mc:AlternateContent>
          <mc:Choice Requires="wps">
            <w:drawing>
              <wp:anchor distT="0" distB="0" distL="114300" distR="114300" simplePos="0" relativeHeight="251659776" behindDoc="0" locked="0" layoutInCell="1" allowOverlap="1" wp14:anchorId="484831B0" wp14:editId="54307987">
                <wp:simplePos x="0" y="0"/>
                <wp:positionH relativeFrom="margin">
                  <wp:posOffset>2276475</wp:posOffset>
                </wp:positionH>
                <wp:positionV relativeFrom="paragraph">
                  <wp:posOffset>15875</wp:posOffset>
                </wp:positionV>
                <wp:extent cx="2954655" cy="1282065"/>
                <wp:effectExtent l="0" t="0" r="17145" b="133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1282065"/>
                        </a:xfrm>
                        <a:prstGeom prst="rect">
                          <a:avLst/>
                        </a:prstGeom>
                        <a:solidFill>
                          <a:srgbClr val="FFFFFF"/>
                        </a:solidFill>
                        <a:ln w="9525">
                          <a:solidFill>
                            <a:schemeClr val="bg1">
                              <a:lumMod val="100000"/>
                              <a:lumOff val="0"/>
                            </a:schemeClr>
                          </a:solidFill>
                          <a:miter lim="800000"/>
                          <a:headEnd/>
                          <a:tailEnd/>
                        </a:ln>
                      </wps:spPr>
                      <wps:txbx>
                        <w:txbxContent>
                          <w:p w14:paraId="5C3F8757" w14:textId="30DE3EFE" w:rsidR="00E65132" w:rsidRPr="00E64A4D" w:rsidRDefault="00D418D0" w:rsidP="008657F4">
                            <w:pPr>
                              <w:rPr>
                                <w:rFonts w:ascii="Calibri" w:hAnsi="Calibri" w:cs="Calibri"/>
                                <w:sz w:val="20"/>
                                <w:szCs w:val="16"/>
                              </w:rPr>
                            </w:pPr>
                            <w:r>
                              <w:rPr>
                                <w:rFonts w:ascii="Calibri" w:hAnsi="Calibri" w:cs="Calibri"/>
                                <w:sz w:val="20"/>
                                <w:szCs w:val="16"/>
                              </w:rPr>
                              <w:t>A s</w:t>
                            </w:r>
                            <w:r w:rsidR="00E65132" w:rsidRPr="00E64A4D">
                              <w:rPr>
                                <w:rFonts w:ascii="Calibri" w:hAnsi="Calibri" w:cs="Calibri"/>
                                <w:sz w:val="20"/>
                                <w:szCs w:val="16"/>
                              </w:rPr>
                              <w:t>ensor</w:t>
                            </w:r>
                            <w:r>
                              <w:rPr>
                                <w:rFonts w:ascii="Calibri" w:hAnsi="Calibri" w:cs="Calibri"/>
                                <w:sz w:val="20"/>
                                <w:szCs w:val="16"/>
                              </w:rPr>
                              <w:t>’s</w:t>
                            </w:r>
                            <w:r w:rsidR="00E65132" w:rsidRPr="00E64A4D">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0C38096C" w14:textId="77777777" w:rsidR="00E65132" w:rsidRDefault="00E65132" w:rsidP="007919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4831B0" id="_x0000_t202" coordsize="21600,21600" o:spt="202" path="m,l,21600r21600,l21600,xe">
                <v:stroke joinstyle="miter"/>
                <v:path gradientshapeok="t" o:connecttype="rect"/>
              </v:shapetype>
              <v:shape id="Text Box 2" o:spid="_x0000_s1026" type="#_x0000_t202" style="position:absolute;margin-left:179.25pt;margin-top:1.25pt;width:232.65pt;height:100.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" strokecolor="white [3212]">
                <v:textbox>
                  <w:txbxContent>
                    <w:p w14:paraId="5C3F8757" w14:textId="30DE3EFE" w:rsidR="00E65132" w:rsidRPr="00E64A4D" w:rsidRDefault="00D418D0" w:rsidP="008657F4">
                      <w:pPr>
                        <w:rPr>
                          <w:rFonts w:ascii="Calibri" w:hAnsi="Calibri" w:cs="Calibri"/>
                          <w:sz w:val="20"/>
                          <w:szCs w:val="16"/>
                        </w:rPr>
                      </w:pPr>
                      <w:r>
                        <w:rPr>
                          <w:rFonts w:ascii="Calibri" w:hAnsi="Calibri" w:cs="Calibri"/>
                          <w:sz w:val="20"/>
                          <w:szCs w:val="16"/>
                        </w:rPr>
                        <w:t>A s</w:t>
                      </w:r>
                      <w:r w:rsidR="00E65132" w:rsidRPr="00E64A4D">
                        <w:rPr>
                          <w:rFonts w:ascii="Calibri" w:hAnsi="Calibri" w:cs="Calibri"/>
                          <w:sz w:val="20"/>
                          <w:szCs w:val="16"/>
                        </w:rPr>
                        <w:t>ensor</w:t>
                      </w:r>
                      <w:r>
                        <w:rPr>
                          <w:rFonts w:ascii="Calibri" w:hAnsi="Calibri" w:cs="Calibri"/>
                          <w:sz w:val="20"/>
                          <w:szCs w:val="16"/>
                        </w:rPr>
                        <w:t>’s</w:t>
                      </w:r>
                      <w:r w:rsidR="00E65132" w:rsidRPr="00E64A4D">
                        <w:rPr>
                          <w:rFonts w:ascii="Calibri" w:hAnsi="Calibri" w:cs="Calibri"/>
                          <w:sz w:val="20"/>
                          <w:szCs w:val="16"/>
                        </w:rPr>
                        <w:t xml:space="preserve"> model number and serial number are located on the bottom of the sensor. If you need the manufacturing date of your sensor, please contact Apogee Instruments with the serial number of your sensor.</w:t>
                      </w:r>
                    </w:p>
                    <w:p w14:paraId="0C38096C" w14:textId="77777777" w:rsidR="00E65132" w:rsidRDefault="00E65132" w:rsidP="00791951"/>
                  </w:txbxContent>
                </v:textbox>
                <w10:wrap anchorx="margin"/>
              </v:shape>
            </w:pict>
          </mc:Fallback>
        </mc:AlternateContent>
      </w:r>
    </w:p>
    <w:p w14:paraId="55B480FD" w14:textId="75C6AD5F" w:rsidR="008657F4" w:rsidRDefault="008657F4" w:rsidP="000E6AD3">
      <w:pPr>
        <w:rPr>
          <w:sz w:val="32"/>
          <w:szCs w:val="32"/>
        </w:rPr>
      </w:pPr>
    </w:p>
    <w:p w14:paraId="08C53F7B" w14:textId="2B5A48AF" w:rsidR="008657F4" w:rsidRDefault="008657F4" w:rsidP="000E6AD3">
      <w:pPr>
        <w:rPr>
          <w:sz w:val="32"/>
          <w:szCs w:val="32"/>
        </w:rPr>
      </w:pPr>
    </w:p>
    <w:p w14:paraId="122115CC" w14:textId="4971ED15" w:rsidR="008657F4" w:rsidRDefault="008657F4" w:rsidP="000E6AD3">
      <w:pPr>
        <w:rPr>
          <w:sz w:val="32"/>
          <w:szCs w:val="32"/>
        </w:rPr>
      </w:pPr>
    </w:p>
    <w:p w14:paraId="1A4DEADC" w14:textId="7A5DF197" w:rsidR="008657F4" w:rsidRDefault="008657F4" w:rsidP="000E6AD3">
      <w:pPr>
        <w:rPr>
          <w:sz w:val="32"/>
          <w:szCs w:val="32"/>
        </w:rPr>
      </w:pPr>
    </w:p>
    <w:p w14:paraId="3A37B2CB" w14:textId="77777777" w:rsidR="008657F4" w:rsidRDefault="008657F4" w:rsidP="000E6AD3">
      <w:pPr>
        <w:rPr>
          <w:sz w:val="32"/>
          <w:szCs w:val="32"/>
        </w:rPr>
      </w:pPr>
    </w:p>
    <w:p w14:paraId="05D2EA6B" w14:textId="77777777" w:rsidR="008657F4" w:rsidRDefault="008657F4" w:rsidP="000E6AD3">
      <w:pPr>
        <w:rPr>
          <w:sz w:val="32"/>
          <w:szCs w:val="32"/>
        </w:rPr>
      </w:pPr>
    </w:p>
    <w:p w14:paraId="0777C817" w14:textId="77777777" w:rsidR="008657F4" w:rsidRDefault="008657F4" w:rsidP="000E6AD3">
      <w:pPr>
        <w:rPr>
          <w:sz w:val="32"/>
          <w:szCs w:val="32"/>
        </w:rPr>
      </w:pPr>
    </w:p>
    <w:p w14:paraId="1943DD32" w14:textId="19CC870A" w:rsidR="008657F4" w:rsidRDefault="008657F4" w:rsidP="000E6AD3">
      <w:pPr>
        <w:rPr>
          <w:sz w:val="32"/>
          <w:szCs w:val="32"/>
        </w:rPr>
      </w:pPr>
    </w:p>
    <w:p w14:paraId="5B897B8A" w14:textId="77777777" w:rsidR="00130436" w:rsidRPr="000E6AD3" w:rsidRDefault="00130436" w:rsidP="000E6AD3">
      <w:pPr>
        <w:rPr>
          <w:rFonts w:cs="Segoe UI Semilight"/>
          <w:color w:val="000000"/>
          <w:sz w:val="16"/>
          <w:szCs w:val="16"/>
        </w:rPr>
      </w:pPr>
      <w:r w:rsidRPr="00995316">
        <w:rPr>
          <w:sz w:val="32"/>
          <w:szCs w:val="32"/>
        </w:rPr>
        <w:br w:type="page"/>
      </w:r>
    </w:p>
    <w:p w14:paraId="445535B3" w14:textId="77777777" w:rsidR="00B5508F" w:rsidRPr="00995316" w:rsidRDefault="00B5508F" w:rsidP="00894B27">
      <w:pPr>
        <w:pStyle w:val="Heading3"/>
        <w:rPr>
          <w:rFonts w:cs="Segoe UI Semilight"/>
          <w:szCs w:val="32"/>
        </w:rPr>
      </w:pPr>
      <w:bookmarkStart w:id="17" w:name="_Toc510532447"/>
      <w:r w:rsidRPr="00995316">
        <w:rPr>
          <w:rFonts w:cs="Segoe UI Semilight"/>
          <w:szCs w:val="32"/>
        </w:rPr>
        <w:lastRenderedPageBreak/>
        <w:t>Specifications</w:t>
      </w:r>
      <w:bookmarkEnd w:id="15"/>
      <w:bookmarkEnd w:id="16"/>
      <w:bookmarkEnd w:id="17"/>
    </w:p>
    <w:tbl>
      <w:tblPr>
        <w:tblStyle w:val="MediumList1"/>
        <w:tblpPr w:leftFromText="180" w:rightFromText="180" w:vertAnchor="text" w:horzAnchor="margin" w:tblpY="103"/>
        <w:tblW w:w="9270" w:type="dxa"/>
        <w:tblLook w:val="04A0" w:firstRow="1" w:lastRow="0" w:firstColumn="1" w:lastColumn="0" w:noHBand="0" w:noVBand="1"/>
      </w:tblPr>
      <w:tblGrid>
        <w:gridCol w:w="2070"/>
        <w:gridCol w:w="7200"/>
      </w:tblGrid>
      <w:tr w:rsidR="00EA308F" w:rsidRPr="00995316" w14:paraId="01F38305" w14:textId="77777777" w:rsidTr="00ED3D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3F9E255" w14:textId="77777777" w:rsidR="00EA308F" w:rsidRPr="004B1E2A" w:rsidRDefault="00EA308F" w:rsidP="000A390F">
            <w:pPr>
              <w:rPr>
                <w:rFonts w:asciiTheme="minorHAnsi" w:hAnsiTheme="minorHAnsi" w:cstheme="minorHAnsi"/>
                <w:szCs w:val="16"/>
              </w:rPr>
            </w:pPr>
          </w:p>
        </w:tc>
        <w:tc>
          <w:tcPr>
            <w:tcW w:w="7200" w:type="dxa"/>
            <w:tcBorders>
              <w:bottom w:val="single" w:sz="4" w:space="0" w:color="FFFFFF" w:themeColor="background1"/>
            </w:tcBorders>
            <w:vAlign w:val="bottom"/>
          </w:tcPr>
          <w:p w14:paraId="746C833C" w14:textId="0925DB17" w:rsidR="00EA308F" w:rsidRPr="004B1E2A" w:rsidRDefault="00EA308F" w:rsidP="000A39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4B1E2A">
              <w:rPr>
                <w:rFonts w:asciiTheme="minorHAnsi" w:hAnsiTheme="minorHAnsi" w:cstheme="minorHAnsi"/>
                <w:b/>
                <w:szCs w:val="16"/>
              </w:rPr>
              <w:t>SQ-2</w:t>
            </w:r>
            <w:r w:rsidR="003C20FD">
              <w:rPr>
                <w:rFonts w:asciiTheme="minorHAnsi" w:hAnsiTheme="minorHAnsi" w:cstheme="minorHAnsi"/>
                <w:b/>
                <w:szCs w:val="16"/>
              </w:rPr>
              <w:t>0</w:t>
            </w:r>
            <w:r w:rsidRPr="004B1E2A">
              <w:rPr>
                <w:rFonts w:asciiTheme="minorHAnsi" w:hAnsiTheme="minorHAnsi" w:cstheme="minorHAnsi"/>
                <w:b/>
                <w:szCs w:val="16"/>
              </w:rPr>
              <w:t>4</w:t>
            </w:r>
            <w:r w:rsidR="007C2704">
              <w:rPr>
                <w:rFonts w:asciiTheme="minorHAnsi" w:hAnsiTheme="minorHAnsi" w:cstheme="minorHAnsi"/>
                <w:b/>
                <w:szCs w:val="16"/>
              </w:rPr>
              <w:t>X-SS</w:t>
            </w:r>
          </w:p>
        </w:tc>
      </w:tr>
      <w:tr w:rsidR="00EA308F" w:rsidRPr="00995316" w14:paraId="521274E7"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75F611C8" w14:textId="77777777" w:rsidR="00EA308F" w:rsidRPr="004B1E2A" w:rsidRDefault="00EA308F" w:rsidP="000A390F">
            <w:pPr>
              <w:rPr>
                <w:rFonts w:asciiTheme="minorHAnsi" w:hAnsiTheme="minorHAnsi" w:cstheme="minorHAnsi"/>
                <w:b w:val="0"/>
                <w:szCs w:val="16"/>
              </w:rPr>
            </w:pPr>
            <w:r w:rsidRPr="004B1E2A">
              <w:rPr>
                <w:rFonts w:asciiTheme="minorHAnsi" w:hAnsiTheme="minorHAnsi" w:cstheme="minorHAnsi"/>
                <w:b w:val="0"/>
                <w:szCs w:val="16"/>
              </w:rPr>
              <w:t>Power Supply</w:t>
            </w:r>
          </w:p>
        </w:tc>
        <w:tc>
          <w:tcPr>
            <w:tcW w:w="7200" w:type="dxa"/>
            <w:tcBorders>
              <w:left w:val="single" w:sz="4" w:space="0" w:color="FFFFFF" w:themeColor="background1"/>
            </w:tcBorders>
            <w:vAlign w:val="center"/>
          </w:tcPr>
          <w:p w14:paraId="7C1523FC" w14:textId="77777777" w:rsidR="00EA308F" w:rsidRPr="004B1E2A" w:rsidRDefault="00130F02" w:rsidP="000A39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vertAlign w:val="superscript"/>
              </w:rPr>
            </w:pPr>
            <w:r w:rsidRPr="004B1E2A">
              <w:rPr>
                <w:rFonts w:asciiTheme="minorHAnsi" w:hAnsiTheme="minorHAnsi" w:cstheme="minorHAnsi"/>
                <w:szCs w:val="16"/>
              </w:rPr>
              <w:t>7</w:t>
            </w:r>
            <w:r w:rsidR="00A0782E" w:rsidRPr="004B1E2A">
              <w:rPr>
                <w:rFonts w:asciiTheme="minorHAnsi" w:hAnsiTheme="minorHAnsi" w:cstheme="minorHAnsi"/>
                <w:szCs w:val="16"/>
              </w:rPr>
              <w:t xml:space="preserve"> to </w:t>
            </w:r>
            <w:r w:rsidRPr="004B1E2A">
              <w:rPr>
                <w:rFonts w:asciiTheme="minorHAnsi" w:hAnsiTheme="minorHAnsi" w:cstheme="minorHAnsi"/>
                <w:szCs w:val="16"/>
              </w:rPr>
              <w:t>24</w:t>
            </w:r>
            <w:r w:rsidR="00EA308F" w:rsidRPr="004B1E2A">
              <w:rPr>
                <w:rFonts w:asciiTheme="minorHAnsi" w:hAnsiTheme="minorHAnsi" w:cstheme="minorHAnsi"/>
                <w:szCs w:val="16"/>
              </w:rPr>
              <w:t xml:space="preserve"> V</w:t>
            </w:r>
            <w:r w:rsidR="00DE373F" w:rsidRPr="004B1E2A">
              <w:rPr>
                <w:rFonts w:asciiTheme="minorHAnsi" w:hAnsiTheme="minorHAnsi" w:cstheme="minorHAnsi"/>
                <w:szCs w:val="16"/>
              </w:rPr>
              <w:t xml:space="preserve"> DC with a maximum current draw</w:t>
            </w:r>
            <w:r w:rsidR="00EA308F" w:rsidRPr="004B1E2A">
              <w:rPr>
                <w:rFonts w:asciiTheme="minorHAnsi" w:hAnsiTheme="minorHAnsi" w:cstheme="minorHAnsi"/>
                <w:szCs w:val="16"/>
              </w:rPr>
              <w:t xml:space="preserve"> 22 </w:t>
            </w:r>
            <w:r w:rsidR="00DE373F" w:rsidRPr="004B1E2A">
              <w:rPr>
                <w:rFonts w:asciiTheme="minorHAnsi" w:hAnsiTheme="minorHAnsi" w:cstheme="minorHAnsi"/>
                <w:szCs w:val="16"/>
              </w:rPr>
              <w:t>mA (2 mA quiescent current draw</w:t>
            </w:r>
            <w:r w:rsidR="00EA308F" w:rsidRPr="004B1E2A">
              <w:rPr>
                <w:rFonts w:asciiTheme="minorHAnsi" w:hAnsiTheme="minorHAnsi" w:cstheme="minorHAnsi"/>
                <w:szCs w:val="16"/>
              </w:rPr>
              <w:t>)</w:t>
            </w:r>
          </w:p>
        </w:tc>
      </w:tr>
      <w:tr w:rsidR="00EA308F" w:rsidRPr="00995316" w14:paraId="79B59B6C"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91BB396"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Sensitivity</w:t>
            </w:r>
          </w:p>
        </w:tc>
        <w:tc>
          <w:tcPr>
            <w:tcW w:w="7200" w:type="dxa"/>
            <w:tcBorders>
              <w:left w:val="single" w:sz="4" w:space="0" w:color="FFFFFF" w:themeColor="background1"/>
            </w:tcBorders>
            <w:vAlign w:val="center"/>
          </w:tcPr>
          <w:p w14:paraId="26C54A06" w14:textId="77777777" w:rsidR="00EA308F" w:rsidRPr="00E64A4D" w:rsidRDefault="00EA308F" w:rsidP="000A39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vertAlign w:val="superscript"/>
              </w:rPr>
            </w:pPr>
            <w:r w:rsidRPr="00E64A4D">
              <w:rPr>
                <w:rFonts w:asciiTheme="minorHAnsi" w:hAnsiTheme="minorHAnsi" w:cstheme="minorHAnsi"/>
                <w:color w:val="auto"/>
                <w:szCs w:val="16"/>
              </w:rPr>
              <w:t>0.004 mA per µmol m</w:t>
            </w:r>
            <w:r w:rsidRPr="00E64A4D">
              <w:rPr>
                <w:rFonts w:asciiTheme="minorHAnsi" w:hAnsiTheme="minorHAnsi" w:cstheme="minorHAnsi"/>
                <w:color w:val="auto"/>
                <w:szCs w:val="16"/>
                <w:vertAlign w:val="superscript"/>
              </w:rPr>
              <w:t>-2</w:t>
            </w:r>
            <w:r w:rsidRPr="00E64A4D">
              <w:rPr>
                <w:rFonts w:asciiTheme="minorHAnsi" w:hAnsiTheme="minorHAnsi" w:cstheme="minorHAnsi"/>
                <w:color w:val="auto"/>
                <w:szCs w:val="16"/>
              </w:rPr>
              <w:t xml:space="preserve"> s</w:t>
            </w:r>
            <w:r w:rsidRPr="00E64A4D">
              <w:rPr>
                <w:rFonts w:asciiTheme="minorHAnsi" w:hAnsiTheme="minorHAnsi" w:cstheme="minorHAnsi"/>
                <w:color w:val="auto"/>
                <w:szCs w:val="16"/>
                <w:vertAlign w:val="superscript"/>
              </w:rPr>
              <w:t>-1</w:t>
            </w:r>
          </w:p>
        </w:tc>
      </w:tr>
      <w:tr w:rsidR="00EA308F" w:rsidRPr="00995316" w14:paraId="41367B99"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1876DE"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Calibration Factor</w:t>
            </w:r>
          </w:p>
        </w:tc>
        <w:tc>
          <w:tcPr>
            <w:tcW w:w="7200" w:type="dxa"/>
            <w:tcBorders>
              <w:left w:val="single" w:sz="4" w:space="0" w:color="FFFFFF" w:themeColor="background1"/>
              <w:right w:val="single" w:sz="4" w:space="0" w:color="FFFFFF" w:themeColor="background1"/>
            </w:tcBorders>
            <w:vAlign w:val="center"/>
          </w:tcPr>
          <w:p w14:paraId="10950D93" w14:textId="77777777" w:rsidR="00EA308F" w:rsidRPr="00E64A4D" w:rsidRDefault="00E94BD7" w:rsidP="00C4211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250</w:t>
            </w:r>
            <w:r w:rsidR="00ED3DDA" w:rsidRPr="00E64A4D">
              <w:rPr>
                <w:rFonts w:asciiTheme="minorHAnsi" w:hAnsiTheme="minorHAnsi" w:cstheme="minorHAnsi"/>
                <w:color w:val="auto"/>
                <w:szCs w:val="16"/>
              </w:rPr>
              <w:t xml:space="preserve"> µmol m</w:t>
            </w:r>
            <w:r w:rsidR="00ED3DDA" w:rsidRPr="00E64A4D">
              <w:rPr>
                <w:rFonts w:asciiTheme="minorHAnsi" w:hAnsiTheme="minorHAnsi" w:cstheme="minorHAnsi"/>
                <w:color w:val="auto"/>
                <w:szCs w:val="16"/>
                <w:vertAlign w:val="superscript"/>
              </w:rPr>
              <w:t xml:space="preserve">-2 </w:t>
            </w:r>
            <w:r w:rsidR="00ED3DDA" w:rsidRPr="00E64A4D">
              <w:rPr>
                <w:rFonts w:asciiTheme="minorHAnsi" w:hAnsiTheme="minorHAnsi" w:cstheme="minorHAnsi"/>
                <w:color w:val="auto"/>
                <w:szCs w:val="16"/>
              </w:rPr>
              <w:t>s</w:t>
            </w:r>
            <w:r w:rsidR="00ED3DDA" w:rsidRPr="00E64A4D">
              <w:rPr>
                <w:rFonts w:asciiTheme="minorHAnsi" w:hAnsiTheme="minorHAnsi" w:cstheme="minorHAnsi"/>
                <w:color w:val="auto"/>
                <w:szCs w:val="16"/>
                <w:vertAlign w:val="superscript"/>
              </w:rPr>
              <w:t>-1</w:t>
            </w:r>
            <w:r w:rsidR="00ED3DDA" w:rsidRPr="00E64A4D">
              <w:rPr>
                <w:rFonts w:asciiTheme="minorHAnsi" w:hAnsiTheme="minorHAnsi" w:cstheme="minorHAnsi"/>
                <w:color w:val="auto"/>
                <w:szCs w:val="16"/>
              </w:rPr>
              <w:t xml:space="preserve"> per m</w:t>
            </w:r>
            <w:r w:rsidR="007B2AA7" w:rsidRPr="00E64A4D">
              <w:rPr>
                <w:rFonts w:asciiTheme="minorHAnsi" w:hAnsiTheme="minorHAnsi" w:cstheme="minorHAnsi"/>
                <w:color w:val="auto"/>
                <w:szCs w:val="16"/>
              </w:rPr>
              <w:t>A</w:t>
            </w:r>
            <w:r w:rsidR="00ED3DDA" w:rsidRPr="00E64A4D">
              <w:rPr>
                <w:rFonts w:asciiTheme="minorHAnsi" w:hAnsiTheme="minorHAnsi" w:cstheme="minorHAnsi"/>
                <w:color w:val="auto"/>
                <w:szCs w:val="16"/>
              </w:rPr>
              <w:t xml:space="preserve"> (reciprocal of sensitivity)</w:t>
            </w:r>
          </w:p>
        </w:tc>
      </w:tr>
      <w:tr w:rsidR="00EA308F" w:rsidRPr="00995316" w14:paraId="08EC8BE2"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2306316"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Calibration Uncertainty</w:t>
            </w:r>
          </w:p>
        </w:tc>
        <w:tc>
          <w:tcPr>
            <w:tcW w:w="7200" w:type="dxa"/>
            <w:tcBorders>
              <w:left w:val="single" w:sz="4" w:space="0" w:color="FFFFFF" w:themeColor="background1"/>
              <w:right w:val="single" w:sz="4" w:space="0" w:color="FFFFFF" w:themeColor="background1"/>
            </w:tcBorders>
            <w:vAlign w:val="center"/>
          </w:tcPr>
          <w:p w14:paraId="75564045" w14:textId="77777777" w:rsidR="00EA308F" w:rsidRPr="00E64A4D" w:rsidRDefault="00EA308F" w:rsidP="000A39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 5 % (see calibration Traceability below)</w:t>
            </w:r>
          </w:p>
        </w:tc>
      </w:tr>
      <w:tr w:rsidR="00A0782E" w:rsidRPr="00995316" w14:paraId="3BCFE32B"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5BF1778" w14:textId="77777777" w:rsidR="00A0782E" w:rsidRPr="00E64A4D" w:rsidRDefault="00C93E8C"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 xml:space="preserve">Calibrated </w:t>
            </w:r>
            <w:r w:rsidR="00A0782E" w:rsidRPr="00E64A4D">
              <w:rPr>
                <w:rFonts w:asciiTheme="minorHAnsi" w:hAnsiTheme="minorHAnsi" w:cstheme="minorHAnsi"/>
                <w:b w:val="0"/>
                <w:color w:val="auto"/>
                <w:szCs w:val="16"/>
              </w:rPr>
              <w:t>Output Range</w:t>
            </w:r>
          </w:p>
        </w:tc>
        <w:tc>
          <w:tcPr>
            <w:tcW w:w="7200" w:type="dxa"/>
            <w:tcBorders>
              <w:left w:val="single" w:sz="4" w:space="0" w:color="FFFFFF" w:themeColor="background1"/>
              <w:right w:val="single" w:sz="4" w:space="0" w:color="FFFFFF" w:themeColor="background1"/>
            </w:tcBorders>
            <w:vAlign w:val="center"/>
          </w:tcPr>
          <w:p w14:paraId="3EF4438A" w14:textId="77777777" w:rsidR="00A0782E" w:rsidRPr="00E64A4D" w:rsidRDefault="00A0782E" w:rsidP="000A39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4 to 20 mA</w:t>
            </w:r>
          </w:p>
        </w:tc>
      </w:tr>
      <w:tr w:rsidR="00EA308F" w:rsidRPr="00995316" w14:paraId="135BA9D2"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4AC0E3"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Measurement Repeatability</w:t>
            </w:r>
          </w:p>
        </w:tc>
        <w:tc>
          <w:tcPr>
            <w:tcW w:w="7200" w:type="dxa"/>
            <w:tcBorders>
              <w:left w:val="single" w:sz="4" w:space="0" w:color="FFFFFF" w:themeColor="background1"/>
            </w:tcBorders>
            <w:vAlign w:val="center"/>
          </w:tcPr>
          <w:p w14:paraId="1BD69D42" w14:textId="77777777" w:rsidR="00EA308F" w:rsidRPr="00E64A4D" w:rsidRDefault="007B2AA7" w:rsidP="00A078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L</w:t>
            </w:r>
            <w:r w:rsidR="00EA308F" w:rsidRPr="00E64A4D">
              <w:rPr>
                <w:rFonts w:asciiTheme="minorHAnsi" w:hAnsiTheme="minorHAnsi" w:cstheme="minorHAnsi"/>
                <w:color w:val="auto"/>
                <w:szCs w:val="16"/>
              </w:rPr>
              <w:t xml:space="preserve">ess than </w:t>
            </w:r>
            <w:r w:rsidR="00A0782E" w:rsidRPr="00E64A4D">
              <w:rPr>
                <w:rFonts w:asciiTheme="minorHAnsi" w:hAnsiTheme="minorHAnsi" w:cstheme="minorHAnsi"/>
                <w:color w:val="auto"/>
                <w:szCs w:val="16"/>
              </w:rPr>
              <w:t>0.5</w:t>
            </w:r>
            <w:r w:rsidR="00EA308F" w:rsidRPr="00E64A4D">
              <w:rPr>
                <w:rFonts w:asciiTheme="minorHAnsi" w:hAnsiTheme="minorHAnsi" w:cstheme="minorHAnsi"/>
                <w:color w:val="auto"/>
                <w:szCs w:val="16"/>
              </w:rPr>
              <w:t xml:space="preserve"> %  </w:t>
            </w:r>
          </w:p>
        </w:tc>
      </w:tr>
      <w:tr w:rsidR="00EA308F" w:rsidRPr="00995316" w14:paraId="30BA2287"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8EA3A6" w14:textId="77777777" w:rsidR="00ED3DDA"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 xml:space="preserve">Long-term Drift </w:t>
            </w:r>
          </w:p>
          <w:p w14:paraId="0128E04A"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(Non-stability)</w:t>
            </w:r>
          </w:p>
        </w:tc>
        <w:tc>
          <w:tcPr>
            <w:tcW w:w="7200" w:type="dxa"/>
            <w:tcBorders>
              <w:left w:val="single" w:sz="4" w:space="0" w:color="FFFFFF" w:themeColor="background1"/>
            </w:tcBorders>
            <w:vAlign w:val="center"/>
          </w:tcPr>
          <w:p w14:paraId="18312737" w14:textId="77777777" w:rsidR="00EA308F" w:rsidRPr="00E64A4D" w:rsidRDefault="007B2AA7" w:rsidP="000A39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L</w:t>
            </w:r>
            <w:r w:rsidR="00EA308F" w:rsidRPr="00E64A4D">
              <w:rPr>
                <w:rFonts w:asciiTheme="minorHAnsi" w:hAnsiTheme="minorHAnsi" w:cstheme="minorHAnsi"/>
                <w:color w:val="auto"/>
                <w:szCs w:val="16"/>
              </w:rPr>
              <w:t>ess than 2 % per year</w:t>
            </w:r>
          </w:p>
        </w:tc>
      </w:tr>
      <w:tr w:rsidR="00EA308F" w:rsidRPr="00995316" w14:paraId="4AD81090"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FCB6733"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Non-linearity</w:t>
            </w:r>
          </w:p>
        </w:tc>
        <w:tc>
          <w:tcPr>
            <w:tcW w:w="7200" w:type="dxa"/>
            <w:tcBorders>
              <w:left w:val="single" w:sz="4" w:space="0" w:color="FFFFFF" w:themeColor="background1"/>
            </w:tcBorders>
            <w:vAlign w:val="center"/>
          </w:tcPr>
          <w:p w14:paraId="69430307" w14:textId="4244B892" w:rsidR="00EA308F" w:rsidRPr="00E64A4D" w:rsidRDefault="00165DBA" w:rsidP="00ED3D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8"/>
              </w:rPr>
              <w:t xml:space="preserve">Less than 1 % (up to </w:t>
            </w:r>
            <w:r w:rsidR="00D418D0">
              <w:rPr>
                <w:rFonts w:asciiTheme="minorHAnsi" w:hAnsiTheme="minorHAnsi" w:cstheme="minorHAnsi"/>
                <w:color w:val="auto"/>
                <w:szCs w:val="18"/>
              </w:rPr>
              <w:t>25</w:t>
            </w:r>
            <w:r w:rsidRPr="00E64A4D">
              <w:rPr>
                <w:rFonts w:asciiTheme="minorHAnsi" w:hAnsiTheme="minorHAnsi" w:cstheme="minorHAnsi"/>
                <w:color w:val="auto"/>
                <w:szCs w:val="18"/>
              </w:rPr>
              <w:t>00 µmol m</w:t>
            </w:r>
            <w:r w:rsidRPr="00E64A4D">
              <w:rPr>
                <w:rFonts w:asciiTheme="minorHAnsi" w:hAnsiTheme="minorHAnsi" w:cstheme="minorHAnsi"/>
                <w:color w:val="auto"/>
                <w:szCs w:val="18"/>
                <w:vertAlign w:val="superscript"/>
              </w:rPr>
              <w:t>-2</w:t>
            </w:r>
            <w:r w:rsidRPr="00E64A4D">
              <w:rPr>
                <w:rFonts w:asciiTheme="minorHAnsi" w:hAnsiTheme="minorHAnsi" w:cstheme="minorHAnsi"/>
                <w:color w:val="auto"/>
                <w:szCs w:val="18"/>
              </w:rPr>
              <w:t xml:space="preserve"> s</w:t>
            </w:r>
            <w:r w:rsidRPr="00E64A4D">
              <w:rPr>
                <w:rFonts w:asciiTheme="minorHAnsi" w:hAnsiTheme="minorHAnsi" w:cstheme="minorHAnsi"/>
                <w:color w:val="auto"/>
                <w:szCs w:val="18"/>
                <w:vertAlign w:val="superscript"/>
              </w:rPr>
              <w:t>-1</w:t>
            </w:r>
            <w:r w:rsidRPr="00E64A4D">
              <w:rPr>
                <w:rFonts w:asciiTheme="minorHAnsi" w:hAnsiTheme="minorHAnsi" w:cstheme="minorHAnsi"/>
                <w:color w:val="auto"/>
                <w:szCs w:val="18"/>
              </w:rPr>
              <w:t>)</w:t>
            </w:r>
          </w:p>
        </w:tc>
      </w:tr>
      <w:tr w:rsidR="00EA308F" w:rsidRPr="00995316" w14:paraId="466FF26C"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00492A"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Response Time</w:t>
            </w:r>
          </w:p>
        </w:tc>
        <w:tc>
          <w:tcPr>
            <w:tcW w:w="7200" w:type="dxa"/>
            <w:tcBorders>
              <w:left w:val="single" w:sz="4" w:space="0" w:color="FFFFFF" w:themeColor="background1"/>
            </w:tcBorders>
            <w:vAlign w:val="center"/>
          </w:tcPr>
          <w:p w14:paraId="4C03BCD4" w14:textId="77777777" w:rsidR="00EA308F" w:rsidRPr="00E64A4D" w:rsidRDefault="007B2AA7" w:rsidP="000A390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L</w:t>
            </w:r>
            <w:r w:rsidR="00EA308F" w:rsidRPr="00E64A4D">
              <w:rPr>
                <w:rFonts w:asciiTheme="minorHAnsi" w:hAnsiTheme="minorHAnsi" w:cstheme="minorHAnsi"/>
                <w:color w:val="auto"/>
                <w:szCs w:val="16"/>
              </w:rPr>
              <w:t xml:space="preserve">ess than 1 </w:t>
            </w:r>
            <w:proofErr w:type="spellStart"/>
            <w:r w:rsidR="00EA308F" w:rsidRPr="00E64A4D">
              <w:rPr>
                <w:rFonts w:asciiTheme="minorHAnsi" w:hAnsiTheme="minorHAnsi" w:cstheme="minorHAnsi"/>
                <w:color w:val="auto"/>
                <w:szCs w:val="16"/>
              </w:rPr>
              <w:t>ms</w:t>
            </w:r>
            <w:proofErr w:type="spellEnd"/>
          </w:p>
        </w:tc>
      </w:tr>
      <w:tr w:rsidR="00EA308F" w:rsidRPr="00995316" w14:paraId="49748E5B"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FB3F82B"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Field of View</w:t>
            </w:r>
          </w:p>
        </w:tc>
        <w:tc>
          <w:tcPr>
            <w:tcW w:w="7200" w:type="dxa"/>
            <w:tcBorders>
              <w:left w:val="single" w:sz="4" w:space="0" w:color="FFFFFF" w:themeColor="background1"/>
            </w:tcBorders>
            <w:vAlign w:val="center"/>
          </w:tcPr>
          <w:p w14:paraId="464468C8" w14:textId="77777777" w:rsidR="00EA308F" w:rsidRPr="00E64A4D" w:rsidRDefault="00EA308F" w:rsidP="00DE373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180</w:t>
            </w:r>
            <w:r w:rsidR="00DE373F" w:rsidRPr="00E64A4D">
              <w:rPr>
                <w:rFonts w:asciiTheme="minorHAnsi" w:hAnsiTheme="minorHAnsi" w:cstheme="minorHAnsi"/>
                <w:color w:val="auto"/>
                <w:szCs w:val="16"/>
              </w:rPr>
              <w:t>°</w:t>
            </w:r>
          </w:p>
        </w:tc>
      </w:tr>
      <w:tr w:rsidR="00EA308F" w:rsidRPr="00995316" w14:paraId="48473F9B"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78620C3"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Spectral Range</w:t>
            </w:r>
          </w:p>
        </w:tc>
        <w:tc>
          <w:tcPr>
            <w:tcW w:w="7200" w:type="dxa"/>
            <w:tcBorders>
              <w:left w:val="single" w:sz="4" w:space="0" w:color="FFFFFF" w:themeColor="background1"/>
            </w:tcBorders>
            <w:vAlign w:val="center"/>
          </w:tcPr>
          <w:p w14:paraId="1289B73C" w14:textId="70E40E9D" w:rsidR="00EA308F" w:rsidRPr="00E64A4D" w:rsidRDefault="00165DBA" w:rsidP="00ED3D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8"/>
              </w:rPr>
              <w:t>37</w:t>
            </w:r>
            <w:r w:rsidR="00E06985" w:rsidRPr="00E64A4D">
              <w:rPr>
                <w:rFonts w:asciiTheme="minorHAnsi" w:hAnsiTheme="minorHAnsi" w:cstheme="minorHAnsi"/>
                <w:color w:val="auto"/>
                <w:szCs w:val="18"/>
              </w:rPr>
              <w:t>0</w:t>
            </w:r>
            <w:r w:rsidRPr="00E64A4D">
              <w:rPr>
                <w:rFonts w:asciiTheme="minorHAnsi" w:hAnsiTheme="minorHAnsi" w:cstheme="minorHAnsi"/>
                <w:color w:val="auto"/>
                <w:szCs w:val="18"/>
              </w:rPr>
              <w:t xml:space="preserve"> to 6</w:t>
            </w:r>
            <w:r w:rsidR="00E06985" w:rsidRPr="00E64A4D">
              <w:rPr>
                <w:rFonts w:asciiTheme="minorHAnsi" w:hAnsiTheme="minorHAnsi" w:cstheme="minorHAnsi"/>
                <w:color w:val="auto"/>
                <w:szCs w:val="18"/>
              </w:rPr>
              <w:t>5</w:t>
            </w:r>
            <w:r w:rsidRPr="00E64A4D">
              <w:rPr>
                <w:rFonts w:asciiTheme="minorHAnsi" w:hAnsiTheme="minorHAnsi" w:cstheme="minorHAnsi"/>
                <w:color w:val="auto"/>
                <w:szCs w:val="18"/>
              </w:rPr>
              <w:t>0 nm (wavelengths where response is greater than 50 % of maximum; see Spectral Response below)</w:t>
            </w:r>
          </w:p>
        </w:tc>
      </w:tr>
      <w:tr w:rsidR="00EA308F" w:rsidRPr="00995316" w14:paraId="6558F2E0"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F1B8AEB"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Directional (Cosine) Response</w:t>
            </w:r>
          </w:p>
        </w:tc>
        <w:tc>
          <w:tcPr>
            <w:tcW w:w="7200" w:type="dxa"/>
            <w:tcBorders>
              <w:left w:val="single" w:sz="4" w:space="0" w:color="FFFFFF" w:themeColor="background1"/>
            </w:tcBorders>
            <w:vAlign w:val="center"/>
          </w:tcPr>
          <w:p w14:paraId="4EAD31B6" w14:textId="77777777" w:rsidR="00EA308F" w:rsidRPr="00E64A4D" w:rsidRDefault="00EA308F" w:rsidP="00DE373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 5 % at 75</w:t>
            </w:r>
            <w:r w:rsidR="00DE373F" w:rsidRPr="00E64A4D">
              <w:rPr>
                <w:rFonts w:asciiTheme="minorHAnsi" w:hAnsiTheme="minorHAnsi" w:cstheme="minorHAnsi"/>
                <w:color w:val="auto"/>
                <w:szCs w:val="16"/>
              </w:rPr>
              <w:t>°</w:t>
            </w:r>
            <w:r w:rsidRPr="00E64A4D">
              <w:rPr>
                <w:rFonts w:asciiTheme="minorHAnsi" w:hAnsiTheme="minorHAnsi" w:cstheme="minorHAnsi"/>
                <w:color w:val="auto"/>
                <w:szCs w:val="16"/>
              </w:rPr>
              <w:t xml:space="preserve"> zenith angle (see Cosine Response below)</w:t>
            </w:r>
          </w:p>
        </w:tc>
      </w:tr>
      <w:tr w:rsidR="00EA308F" w:rsidRPr="00995316" w14:paraId="18850468"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06A5A76"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Temperature Response</w:t>
            </w:r>
          </w:p>
        </w:tc>
        <w:tc>
          <w:tcPr>
            <w:tcW w:w="7200" w:type="dxa"/>
            <w:tcBorders>
              <w:left w:val="single" w:sz="4" w:space="0" w:color="FFFFFF" w:themeColor="background1"/>
            </w:tcBorders>
            <w:vAlign w:val="center"/>
          </w:tcPr>
          <w:p w14:paraId="2B1D279A" w14:textId="3A78E1AF" w:rsidR="00EA308F" w:rsidRPr="00E64A4D" w:rsidRDefault="00ED3DDA" w:rsidP="00165DB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0.06</w:t>
            </w:r>
            <w:r w:rsidR="00EA308F" w:rsidRPr="00E64A4D">
              <w:rPr>
                <w:rFonts w:asciiTheme="minorHAnsi" w:hAnsiTheme="minorHAnsi" w:cstheme="minorHAnsi"/>
                <w:color w:val="auto"/>
                <w:szCs w:val="16"/>
              </w:rPr>
              <w:t xml:space="preserve"> ± 0.0</w:t>
            </w:r>
            <w:r w:rsidRPr="00E64A4D">
              <w:rPr>
                <w:rFonts w:asciiTheme="minorHAnsi" w:hAnsiTheme="minorHAnsi" w:cstheme="minorHAnsi"/>
                <w:color w:val="auto"/>
                <w:szCs w:val="16"/>
              </w:rPr>
              <w:t>6</w:t>
            </w:r>
            <w:r w:rsidR="00165DBA" w:rsidRPr="00E64A4D">
              <w:rPr>
                <w:rFonts w:asciiTheme="minorHAnsi" w:hAnsiTheme="minorHAnsi" w:cstheme="minorHAnsi"/>
                <w:color w:val="auto"/>
                <w:szCs w:val="16"/>
              </w:rPr>
              <w:t xml:space="preserve"> % per C</w:t>
            </w:r>
          </w:p>
        </w:tc>
      </w:tr>
      <w:tr w:rsidR="00EA308F" w:rsidRPr="00995316" w14:paraId="24B98860"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206CBDE" w14:textId="77777777" w:rsidR="00EA308F" w:rsidRPr="00E64A4D" w:rsidRDefault="00EA308F" w:rsidP="000A390F">
            <w:pPr>
              <w:rPr>
                <w:rFonts w:asciiTheme="minorHAnsi" w:hAnsiTheme="minorHAnsi" w:cstheme="minorHAnsi"/>
                <w:b w:val="0"/>
                <w:color w:val="auto"/>
                <w:szCs w:val="16"/>
              </w:rPr>
            </w:pPr>
            <w:r w:rsidRPr="00E64A4D">
              <w:rPr>
                <w:rFonts w:asciiTheme="minorHAnsi" w:hAnsiTheme="minorHAnsi" w:cstheme="minorHAnsi"/>
                <w:b w:val="0"/>
                <w:color w:val="auto"/>
                <w:szCs w:val="16"/>
              </w:rPr>
              <w:t>Operating Environment</w:t>
            </w:r>
          </w:p>
        </w:tc>
        <w:tc>
          <w:tcPr>
            <w:tcW w:w="7200" w:type="dxa"/>
            <w:tcBorders>
              <w:left w:val="single" w:sz="4" w:space="0" w:color="FFFFFF" w:themeColor="background1"/>
            </w:tcBorders>
            <w:vAlign w:val="center"/>
          </w:tcPr>
          <w:p w14:paraId="19C7E56F" w14:textId="77777777" w:rsidR="00EA308F" w:rsidRPr="00E64A4D" w:rsidRDefault="00EA308F" w:rsidP="000A39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E64A4D">
              <w:rPr>
                <w:rFonts w:asciiTheme="minorHAnsi" w:hAnsiTheme="minorHAnsi" w:cstheme="minorHAnsi"/>
                <w:color w:val="auto"/>
                <w:szCs w:val="16"/>
              </w:rPr>
              <w:t>-40 to 70 C; 0 to 100 % relative humidity; can be submerged in water up to depths of 30 m</w:t>
            </w:r>
          </w:p>
        </w:tc>
      </w:tr>
      <w:tr w:rsidR="00EA308F" w:rsidRPr="00995316" w14:paraId="445F418D"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3BE6C89" w14:textId="519B9DCB" w:rsidR="00EA308F" w:rsidRPr="00EC6B3D" w:rsidRDefault="008657F4" w:rsidP="003539F4">
            <w:pPr>
              <w:rPr>
                <w:rFonts w:asciiTheme="minorHAnsi" w:hAnsiTheme="minorHAnsi" w:cstheme="minorHAnsi"/>
                <w:b w:val="0"/>
                <w:szCs w:val="18"/>
              </w:rPr>
            </w:pPr>
            <w:r w:rsidRPr="009A2779">
              <w:rPr>
                <w:rFonts w:asciiTheme="minorHAnsi" w:hAnsiTheme="minorHAnsi" w:cstheme="minorHAnsi"/>
                <w:b w:val="0"/>
                <w:szCs w:val="18"/>
              </w:rPr>
              <w:t xml:space="preserve">Dimensions </w:t>
            </w:r>
          </w:p>
        </w:tc>
        <w:tc>
          <w:tcPr>
            <w:tcW w:w="7200" w:type="dxa"/>
            <w:tcBorders>
              <w:left w:val="single" w:sz="4" w:space="0" w:color="FFFFFF" w:themeColor="background1"/>
            </w:tcBorders>
            <w:vAlign w:val="center"/>
          </w:tcPr>
          <w:p w14:paraId="7B569A02" w14:textId="77777777" w:rsidR="00EA308F" w:rsidRPr="004B1E2A" w:rsidRDefault="008657F4" w:rsidP="0082483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30.5 mm diameter, 37 mm height</w:t>
            </w:r>
          </w:p>
        </w:tc>
      </w:tr>
      <w:tr w:rsidR="008657F4" w:rsidRPr="00995316" w14:paraId="606B6B66" w14:textId="77777777" w:rsidTr="00ED3DD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DFFB0DF" w14:textId="199DB0FD" w:rsidR="008657F4" w:rsidRPr="00EC6B3D" w:rsidRDefault="008657F4" w:rsidP="008657F4">
            <w:pPr>
              <w:rPr>
                <w:rFonts w:asciiTheme="minorHAnsi" w:hAnsiTheme="minorHAnsi" w:cstheme="minorHAnsi"/>
                <w:b w:val="0"/>
                <w:szCs w:val="16"/>
              </w:rPr>
            </w:pPr>
            <w:r>
              <w:rPr>
                <w:rFonts w:asciiTheme="minorHAnsi" w:hAnsiTheme="minorHAnsi" w:cstheme="minorHAnsi"/>
                <w:b w:val="0"/>
                <w:szCs w:val="16"/>
              </w:rPr>
              <w:t>Mass (with 5 m cable)</w:t>
            </w:r>
          </w:p>
        </w:tc>
        <w:tc>
          <w:tcPr>
            <w:tcW w:w="7200" w:type="dxa"/>
            <w:tcBorders>
              <w:left w:val="single" w:sz="4" w:space="0" w:color="FFFFFF" w:themeColor="background1"/>
            </w:tcBorders>
            <w:vAlign w:val="center"/>
          </w:tcPr>
          <w:p w14:paraId="553153DF" w14:textId="77777777" w:rsidR="008657F4" w:rsidRDefault="008657F4" w:rsidP="0082483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140 g</w:t>
            </w:r>
          </w:p>
        </w:tc>
      </w:tr>
      <w:tr w:rsidR="00EA308F" w:rsidRPr="00995316" w14:paraId="0442DF3C" w14:textId="77777777" w:rsidTr="00ED3D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79CF1420" w14:textId="77777777" w:rsidR="00EA308F" w:rsidRPr="004B1E2A" w:rsidRDefault="00EA308F" w:rsidP="000A390F">
            <w:pPr>
              <w:rPr>
                <w:rFonts w:asciiTheme="minorHAnsi" w:hAnsiTheme="minorHAnsi" w:cstheme="minorHAnsi"/>
                <w:b w:val="0"/>
                <w:szCs w:val="16"/>
              </w:rPr>
            </w:pPr>
            <w:r w:rsidRPr="004B1E2A">
              <w:rPr>
                <w:rFonts w:asciiTheme="minorHAnsi" w:hAnsiTheme="minorHAnsi" w:cstheme="minorHAnsi"/>
                <w:b w:val="0"/>
                <w:szCs w:val="16"/>
              </w:rPr>
              <w:t>Cable</w:t>
            </w:r>
          </w:p>
        </w:tc>
        <w:tc>
          <w:tcPr>
            <w:tcW w:w="7200" w:type="dxa"/>
            <w:tcBorders>
              <w:left w:val="single" w:sz="4" w:space="0" w:color="FFFFFF" w:themeColor="background1"/>
              <w:bottom w:val="single" w:sz="4" w:space="0" w:color="FFFFFF" w:themeColor="background1"/>
            </w:tcBorders>
            <w:vAlign w:val="center"/>
          </w:tcPr>
          <w:p w14:paraId="18440364" w14:textId="77777777" w:rsidR="00EA308F" w:rsidRPr="004B1E2A" w:rsidRDefault="00EA308F" w:rsidP="00BD46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B1E2A">
              <w:rPr>
                <w:rFonts w:asciiTheme="minorHAnsi" w:hAnsiTheme="minorHAnsi" w:cstheme="minorHAnsi"/>
                <w:szCs w:val="16"/>
              </w:rPr>
              <w:t xml:space="preserve">5 m of </w:t>
            </w:r>
            <w:r w:rsidR="0007043D" w:rsidRPr="004B1E2A">
              <w:rPr>
                <w:rFonts w:asciiTheme="minorHAnsi" w:hAnsiTheme="minorHAnsi" w:cstheme="minorHAnsi"/>
                <w:szCs w:val="16"/>
              </w:rPr>
              <w:t xml:space="preserve">four conductor, </w:t>
            </w:r>
            <w:r w:rsidR="00813278" w:rsidRPr="004B1E2A">
              <w:rPr>
                <w:rFonts w:asciiTheme="minorHAnsi" w:hAnsiTheme="minorHAnsi" w:cstheme="minorHAnsi"/>
                <w:szCs w:val="16"/>
              </w:rPr>
              <w:t>shielded, twisted-pair wire;</w:t>
            </w:r>
            <w:r w:rsidRPr="004B1E2A">
              <w:rPr>
                <w:rFonts w:asciiTheme="minorHAnsi" w:hAnsiTheme="minorHAnsi" w:cstheme="minorHAnsi"/>
                <w:szCs w:val="16"/>
              </w:rPr>
              <w:t xml:space="preserve"> </w:t>
            </w:r>
            <w:r w:rsidR="00DE373F" w:rsidRPr="004B1E2A">
              <w:rPr>
                <w:rFonts w:asciiTheme="minorHAnsi" w:hAnsiTheme="minorHAnsi" w:cstheme="minorHAnsi"/>
                <w:szCs w:val="16"/>
              </w:rPr>
              <w:t>TPR</w:t>
            </w:r>
            <w:r w:rsidRPr="004B1E2A">
              <w:rPr>
                <w:rFonts w:asciiTheme="minorHAnsi" w:hAnsiTheme="minorHAnsi" w:cstheme="minorHAnsi"/>
                <w:szCs w:val="16"/>
              </w:rPr>
              <w:t xml:space="preserve"> jacket; pigtail lead wires</w:t>
            </w:r>
            <w:r w:rsidR="00813278" w:rsidRPr="004B1E2A">
              <w:rPr>
                <w:rFonts w:asciiTheme="minorHAnsi" w:hAnsiTheme="minorHAnsi" w:cstheme="minorHAnsi"/>
                <w:szCs w:val="16"/>
              </w:rPr>
              <w:t xml:space="preserve">; </w:t>
            </w:r>
            <w:r w:rsidR="006736D9" w:rsidRPr="004B1E2A">
              <w:rPr>
                <w:rFonts w:asciiTheme="minorHAnsi" w:hAnsiTheme="minorHAnsi" w:cstheme="minorHAnsi"/>
                <w:szCs w:val="16"/>
              </w:rPr>
              <w:t xml:space="preserve">stainless steel (316), </w:t>
            </w:r>
            <w:r w:rsidR="00BD4658">
              <w:rPr>
                <w:rFonts w:asciiTheme="minorHAnsi" w:hAnsiTheme="minorHAnsi" w:cstheme="minorHAnsi"/>
                <w:szCs w:val="16"/>
              </w:rPr>
              <w:t>M8 connector</w:t>
            </w:r>
          </w:p>
        </w:tc>
      </w:tr>
    </w:tbl>
    <w:p w14:paraId="2C53DAF8" w14:textId="77777777" w:rsidR="00D418D0" w:rsidRDefault="00D418D0" w:rsidP="001B0F0E">
      <w:pPr>
        <w:rPr>
          <w:rFonts w:ascii="Calibri" w:hAnsi="Calibri" w:cs="Calibri"/>
          <w:b/>
          <w:sz w:val="20"/>
          <w:szCs w:val="18"/>
        </w:rPr>
      </w:pPr>
    </w:p>
    <w:p w14:paraId="147AB45A" w14:textId="6169A10A" w:rsidR="001B0F0E" w:rsidRPr="003C20FD" w:rsidRDefault="00ED3DDA" w:rsidP="001B0F0E">
      <w:pPr>
        <w:rPr>
          <w:rFonts w:ascii="Calibri" w:hAnsi="Calibri" w:cs="Calibri"/>
          <w:b/>
          <w:sz w:val="20"/>
          <w:szCs w:val="18"/>
        </w:rPr>
      </w:pPr>
      <w:r w:rsidRPr="003C20FD">
        <w:rPr>
          <w:rFonts w:ascii="Calibri" w:hAnsi="Calibri" w:cs="Calibri"/>
          <w:b/>
          <w:sz w:val="20"/>
          <w:szCs w:val="18"/>
        </w:rPr>
        <w:t>Calibration Traceability</w:t>
      </w:r>
    </w:p>
    <w:p w14:paraId="426592F9" w14:textId="5C631BE0" w:rsidR="006736D9" w:rsidRPr="003C20FD" w:rsidRDefault="006736D9" w:rsidP="006736D9">
      <w:pPr>
        <w:rPr>
          <w:rFonts w:ascii="Calibri" w:hAnsi="Calibri" w:cs="Calibri"/>
          <w:sz w:val="20"/>
        </w:rPr>
      </w:pPr>
      <w:r w:rsidRPr="003C20FD">
        <w:rPr>
          <w:rFonts w:ascii="Calibri" w:hAnsi="Calibri" w:cs="Calibri"/>
          <w:sz w:val="20"/>
        </w:rPr>
        <w:t>Apogee SQ</w:t>
      </w:r>
      <w:r w:rsidR="007C2704">
        <w:rPr>
          <w:rFonts w:ascii="Calibri" w:hAnsi="Calibri" w:cs="Calibri"/>
          <w:sz w:val="20"/>
        </w:rPr>
        <w:t>X</w:t>
      </w:r>
      <w:r w:rsidRPr="003C20FD">
        <w:rPr>
          <w:rFonts w:ascii="Calibri" w:hAnsi="Calibri" w:cs="Calibri"/>
          <w:sz w:val="20"/>
        </w:rPr>
        <w:t xml:space="preserve">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4DC42FBA" w14:textId="77777777" w:rsidR="00ED3DDA" w:rsidRDefault="00ED3DDA" w:rsidP="001B0F0E">
      <w:pPr>
        <w:rPr>
          <w:rFonts w:cs="Segoe UI Semilight"/>
          <w:b/>
          <w:szCs w:val="18"/>
        </w:rPr>
      </w:pPr>
    </w:p>
    <w:p w14:paraId="7A67C12B" w14:textId="77777777" w:rsidR="006736D9" w:rsidRDefault="006736D9" w:rsidP="001B0F0E">
      <w:pPr>
        <w:rPr>
          <w:rFonts w:cs="Segoe UI Semilight"/>
          <w:b/>
          <w:szCs w:val="18"/>
        </w:rPr>
      </w:pPr>
    </w:p>
    <w:p w14:paraId="796A7D36" w14:textId="77777777" w:rsidR="006736D9" w:rsidRPr="00995316" w:rsidRDefault="006736D9" w:rsidP="001B0F0E">
      <w:pPr>
        <w:rPr>
          <w:rFonts w:cs="Segoe UI Semilight"/>
          <w:b/>
          <w:szCs w:val="18"/>
        </w:rPr>
      </w:pPr>
    </w:p>
    <w:p w14:paraId="055284B8" w14:textId="5A016450" w:rsidR="00ED3DDA" w:rsidRDefault="00ED3DDA" w:rsidP="001B0F0E">
      <w:pPr>
        <w:rPr>
          <w:rFonts w:cs="Segoe UI Semilight"/>
          <w:b/>
          <w:szCs w:val="18"/>
        </w:rPr>
      </w:pPr>
    </w:p>
    <w:p w14:paraId="02723CAA" w14:textId="738DF2F0" w:rsidR="00EC6B3D" w:rsidRDefault="00EC6B3D" w:rsidP="001B0F0E">
      <w:pPr>
        <w:rPr>
          <w:rFonts w:cs="Segoe UI Semilight"/>
          <w:b/>
          <w:szCs w:val="18"/>
        </w:rPr>
      </w:pPr>
    </w:p>
    <w:p w14:paraId="27ADCF56" w14:textId="51F7E13F" w:rsidR="00EC6B3D" w:rsidRDefault="00EC6B3D" w:rsidP="001B0F0E">
      <w:pPr>
        <w:rPr>
          <w:rFonts w:cs="Segoe UI Semilight"/>
          <w:b/>
          <w:szCs w:val="18"/>
        </w:rPr>
      </w:pPr>
    </w:p>
    <w:p w14:paraId="2D8900E9" w14:textId="7BF4A802" w:rsidR="00EC6B3D" w:rsidRDefault="00EC6B3D" w:rsidP="001B0F0E">
      <w:pPr>
        <w:rPr>
          <w:rFonts w:cs="Segoe UI Semilight"/>
          <w:b/>
          <w:szCs w:val="18"/>
        </w:rPr>
      </w:pPr>
    </w:p>
    <w:p w14:paraId="49BA4350" w14:textId="280429DF" w:rsidR="00ED3DDA" w:rsidRDefault="00ED3DDA" w:rsidP="001B0F0E">
      <w:pPr>
        <w:rPr>
          <w:rFonts w:cs="Segoe UI Semilight"/>
          <w:b/>
          <w:szCs w:val="18"/>
        </w:rPr>
      </w:pPr>
    </w:p>
    <w:p w14:paraId="42C71851" w14:textId="77777777" w:rsidR="00D418D0" w:rsidRPr="00995316" w:rsidRDefault="00D418D0" w:rsidP="001B0F0E">
      <w:pPr>
        <w:rPr>
          <w:rFonts w:cs="Segoe UI Semilight"/>
          <w:b/>
          <w:szCs w:val="18"/>
        </w:rPr>
      </w:pPr>
    </w:p>
    <w:p w14:paraId="0094CD2B" w14:textId="77777777" w:rsidR="00E06985" w:rsidRPr="00233812" w:rsidRDefault="00E06985" w:rsidP="00E06985">
      <w:pPr>
        <w:rPr>
          <w:rFonts w:asciiTheme="minorHAnsi" w:hAnsiTheme="minorHAnsi" w:cstheme="minorHAnsi"/>
          <w:b/>
          <w:sz w:val="20"/>
          <w:szCs w:val="18"/>
        </w:rPr>
      </w:pPr>
      <w:bookmarkStart w:id="18" w:name="_Hlk71009351"/>
      <w:r w:rsidRPr="00233812">
        <w:rPr>
          <w:rFonts w:asciiTheme="minorHAnsi" w:hAnsiTheme="minorHAnsi" w:cstheme="minorHAnsi"/>
          <w:noProof/>
          <w:sz w:val="20"/>
        </w:rPr>
        <w:lastRenderedPageBreak/>
        <mc:AlternateContent>
          <mc:Choice Requires="wps">
            <w:drawing>
              <wp:anchor distT="0" distB="0" distL="114300" distR="114300" simplePos="0" relativeHeight="251688960" behindDoc="0" locked="0" layoutInCell="1" allowOverlap="1" wp14:anchorId="09669124" wp14:editId="1C7163D4">
                <wp:simplePos x="0" y="0"/>
                <wp:positionH relativeFrom="margin">
                  <wp:posOffset>3647440</wp:posOffset>
                </wp:positionH>
                <wp:positionV relativeFrom="paragraph">
                  <wp:posOffset>164879</wp:posOffset>
                </wp:positionV>
                <wp:extent cx="2486025" cy="3181350"/>
                <wp:effectExtent l="0" t="0" r="28575" b="1905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181350"/>
                        </a:xfrm>
                        <a:prstGeom prst="rect">
                          <a:avLst/>
                        </a:prstGeom>
                        <a:solidFill>
                          <a:srgbClr val="FFFFFF"/>
                        </a:solidFill>
                        <a:ln w="9525">
                          <a:solidFill>
                            <a:schemeClr val="bg1">
                              <a:lumMod val="100000"/>
                              <a:lumOff val="0"/>
                            </a:schemeClr>
                          </a:solidFill>
                          <a:miter lim="800000"/>
                          <a:headEnd/>
                          <a:tailEnd/>
                        </a:ln>
                      </wps:spPr>
                      <wps:txbx>
                        <w:txbxContent>
                          <w:p w14:paraId="21D16C6C" w14:textId="77777777" w:rsidR="00E06985" w:rsidRPr="00D67B87" w:rsidRDefault="00E06985" w:rsidP="00E06985">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7A393AE1" w14:textId="77777777" w:rsidR="00E06985" w:rsidRPr="00233812" w:rsidRDefault="00E06985" w:rsidP="00E06985">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69124" id="Text Box 3" o:spid="_x0000_s1027" type="#_x0000_t202" style="position:absolute;margin-left:287.2pt;margin-top:13pt;width:195.75pt;height:25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" strokecolor="white [3212]">
                <v:textbox>
                  <w:txbxContent>
                    <w:p w14:paraId="21D16C6C" w14:textId="77777777" w:rsidR="00E06985" w:rsidRPr="00D67B87" w:rsidRDefault="00E06985" w:rsidP="00E06985">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7A393AE1" w14:textId="77777777" w:rsidR="00E06985" w:rsidRPr="00233812" w:rsidRDefault="00E06985" w:rsidP="00E06985">
                      <w:pPr>
                        <w:rPr>
                          <w:rFonts w:asciiTheme="minorHAnsi" w:hAnsiTheme="minorHAnsi" w:cstheme="minorHAnsi"/>
                          <w:sz w:val="20"/>
                          <w:szCs w:val="16"/>
                        </w:rPr>
                      </w:pPr>
                    </w:p>
                  </w:txbxContent>
                </v:textbox>
                <w10:wrap anchorx="margin"/>
              </v:shape>
            </w:pict>
          </mc:Fallback>
        </mc:AlternateContent>
      </w:r>
      <w:r w:rsidRPr="00233812">
        <w:rPr>
          <w:rFonts w:asciiTheme="minorHAnsi" w:hAnsiTheme="minorHAnsi" w:cstheme="minorHAnsi"/>
          <w:b/>
          <w:sz w:val="20"/>
          <w:szCs w:val="18"/>
        </w:rPr>
        <w:t>Spectral Response</w:t>
      </w:r>
    </w:p>
    <w:p w14:paraId="678F8ECF" w14:textId="77777777" w:rsidR="00E06985" w:rsidRPr="00233812" w:rsidRDefault="00E06985" w:rsidP="00E06985">
      <w:pPr>
        <w:rPr>
          <w:rFonts w:asciiTheme="minorHAnsi" w:hAnsiTheme="minorHAnsi" w:cstheme="minorHAnsi"/>
          <w:b/>
          <w:sz w:val="20"/>
        </w:rPr>
      </w:pPr>
      <w:r>
        <w:rPr>
          <w:rFonts w:asciiTheme="minorHAnsi" w:hAnsiTheme="minorHAnsi" w:cstheme="minorHAnsi"/>
          <w:b/>
          <w:noProof/>
          <w:sz w:val="20"/>
        </w:rPr>
        <w:drawing>
          <wp:inline distT="0" distB="0" distL="0" distR="0" wp14:anchorId="6B01BCEF" wp14:editId="3CBA1A1B">
            <wp:extent cx="3667125" cy="2752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bookmarkEnd w:id="18"/>
    <w:p w14:paraId="589512A5" w14:textId="77777777" w:rsidR="001B0F0E" w:rsidRDefault="001B0F0E" w:rsidP="001B0F0E">
      <w:pPr>
        <w:rPr>
          <w:rFonts w:asciiTheme="minorHAnsi" w:hAnsiTheme="minorHAnsi" w:cstheme="minorHAnsi"/>
          <w:sz w:val="20"/>
        </w:rPr>
      </w:pPr>
    </w:p>
    <w:p w14:paraId="0598028A" w14:textId="77777777" w:rsidR="00165DBA" w:rsidRDefault="00165DBA" w:rsidP="001B0F0E">
      <w:pPr>
        <w:rPr>
          <w:rFonts w:asciiTheme="minorHAnsi" w:hAnsiTheme="minorHAnsi" w:cstheme="minorHAnsi"/>
          <w:sz w:val="20"/>
        </w:rPr>
      </w:pPr>
    </w:p>
    <w:p w14:paraId="33A621E7" w14:textId="77777777" w:rsidR="00165DBA" w:rsidRDefault="00165DBA" w:rsidP="001B0F0E">
      <w:pPr>
        <w:rPr>
          <w:rFonts w:asciiTheme="minorHAnsi" w:hAnsiTheme="minorHAnsi" w:cstheme="minorHAnsi"/>
          <w:sz w:val="20"/>
        </w:rPr>
      </w:pPr>
    </w:p>
    <w:p w14:paraId="076F767C" w14:textId="77777777" w:rsidR="00165DBA" w:rsidRDefault="00165DBA" w:rsidP="001B0F0E">
      <w:pPr>
        <w:rPr>
          <w:rFonts w:asciiTheme="minorHAnsi" w:hAnsiTheme="minorHAnsi" w:cstheme="minorHAnsi"/>
          <w:sz w:val="20"/>
        </w:rPr>
      </w:pPr>
    </w:p>
    <w:p w14:paraId="5A21252C" w14:textId="77777777" w:rsidR="00165DBA" w:rsidRDefault="00165DBA" w:rsidP="001B0F0E">
      <w:pPr>
        <w:rPr>
          <w:rFonts w:asciiTheme="minorHAnsi" w:hAnsiTheme="minorHAnsi" w:cstheme="minorHAnsi"/>
          <w:sz w:val="20"/>
        </w:rPr>
      </w:pPr>
    </w:p>
    <w:p w14:paraId="449BF6AE" w14:textId="77777777" w:rsidR="00165DBA" w:rsidRDefault="00165DBA" w:rsidP="001B0F0E">
      <w:pPr>
        <w:rPr>
          <w:rFonts w:asciiTheme="minorHAnsi" w:hAnsiTheme="minorHAnsi" w:cstheme="minorHAnsi"/>
          <w:sz w:val="20"/>
        </w:rPr>
      </w:pPr>
    </w:p>
    <w:p w14:paraId="2E53480E" w14:textId="77777777" w:rsidR="00165DBA" w:rsidRDefault="00165DBA" w:rsidP="001B0F0E">
      <w:pPr>
        <w:rPr>
          <w:rFonts w:asciiTheme="minorHAnsi" w:hAnsiTheme="minorHAnsi" w:cstheme="minorHAnsi"/>
          <w:sz w:val="20"/>
        </w:rPr>
      </w:pPr>
    </w:p>
    <w:p w14:paraId="4C000891" w14:textId="77777777" w:rsidR="00165DBA" w:rsidRDefault="00165DBA" w:rsidP="001B0F0E">
      <w:pPr>
        <w:rPr>
          <w:rFonts w:asciiTheme="minorHAnsi" w:hAnsiTheme="minorHAnsi" w:cstheme="minorHAnsi"/>
          <w:sz w:val="20"/>
        </w:rPr>
      </w:pPr>
    </w:p>
    <w:p w14:paraId="38558775" w14:textId="77777777" w:rsidR="00165DBA" w:rsidRDefault="00165DBA" w:rsidP="001B0F0E">
      <w:pPr>
        <w:rPr>
          <w:rFonts w:asciiTheme="minorHAnsi" w:hAnsiTheme="minorHAnsi" w:cstheme="minorHAnsi"/>
          <w:sz w:val="20"/>
        </w:rPr>
      </w:pPr>
    </w:p>
    <w:p w14:paraId="443A52BE" w14:textId="77777777" w:rsidR="00165DBA" w:rsidRDefault="00165DBA" w:rsidP="001B0F0E">
      <w:pPr>
        <w:rPr>
          <w:rFonts w:asciiTheme="minorHAnsi" w:hAnsiTheme="minorHAnsi" w:cstheme="minorHAnsi"/>
          <w:sz w:val="20"/>
        </w:rPr>
      </w:pPr>
    </w:p>
    <w:p w14:paraId="0C85288E" w14:textId="77777777" w:rsidR="00165DBA" w:rsidRDefault="00165DBA" w:rsidP="001B0F0E">
      <w:pPr>
        <w:rPr>
          <w:rFonts w:asciiTheme="minorHAnsi" w:hAnsiTheme="minorHAnsi" w:cstheme="minorHAnsi"/>
          <w:sz w:val="20"/>
        </w:rPr>
      </w:pPr>
    </w:p>
    <w:p w14:paraId="6B7187C8" w14:textId="47F0EB4D" w:rsidR="00165DBA" w:rsidRDefault="00165DBA" w:rsidP="001B0F0E">
      <w:pPr>
        <w:rPr>
          <w:rFonts w:asciiTheme="minorHAnsi" w:hAnsiTheme="minorHAnsi" w:cstheme="minorHAnsi"/>
          <w:sz w:val="20"/>
        </w:rPr>
      </w:pPr>
    </w:p>
    <w:p w14:paraId="007FCC08" w14:textId="77777777" w:rsidR="00E06985" w:rsidRDefault="00E06985" w:rsidP="001B0F0E">
      <w:pPr>
        <w:rPr>
          <w:rFonts w:asciiTheme="minorHAnsi" w:hAnsiTheme="minorHAnsi" w:cstheme="minorHAnsi"/>
          <w:sz w:val="20"/>
        </w:rPr>
      </w:pPr>
    </w:p>
    <w:p w14:paraId="7D72E655" w14:textId="77777777" w:rsidR="00165DBA" w:rsidRDefault="00165DBA" w:rsidP="001B0F0E">
      <w:pPr>
        <w:rPr>
          <w:rFonts w:asciiTheme="minorHAnsi" w:hAnsiTheme="minorHAnsi" w:cstheme="minorHAnsi"/>
          <w:sz w:val="20"/>
        </w:rPr>
      </w:pPr>
    </w:p>
    <w:p w14:paraId="3BFB53A0" w14:textId="77777777" w:rsidR="00165DBA" w:rsidRPr="00EE330D" w:rsidRDefault="00165DBA" w:rsidP="001B0F0E">
      <w:pPr>
        <w:rPr>
          <w:rFonts w:asciiTheme="minorHAnsi" w:hAnsiTheme="minorHAnsi" w:cstheme="minorHAnsi"/>
          <w:sz w:val="20"/>
        </w:rPr>
      </w:pPr>
    </w:p>
    <w:p w14:paraId="1753F82C" w14:textId="77777777" w:rsidR="008657F4" w:rsidRDefault="008657F4" w:rsidP="001B0F0E">
      <w:pPr>
        <w:rPr>
          <w:rFonts w:asciiTheme="minorHAnsi" w:hAnsiTheme="minorHAnsi" w:cstheme="minorHAnsi"/>
          <w:b/>
          <w:sz w:val="20"/>
        </w:rPr>
      </w:pPr>
    </w:p>
    <w:p w14:paraId="0B6473F3" w14:textId="77777777" w:rsidR="001B0F0E" w:rsidRPr="00EE330D" w:rsidRDefault="00172FED" w:rsidP="001B0F0E">
      <w:pPr>
        <w:rPr>
          <w:rFonts w:asciiTheme="minorHAnsi" w:hAnsiTheme="minorHAnsi" w:cstheme="minorHAnsi"/>
          <w:b/>
          <w:sz w:val="20"/>
          <w:szCs w:val="18"/>
        </w:rPr>
      </w:pPr>
      <w:r w:rsidRPr="00EE330D">
        <w:rPr>
          <w:rFonts w:asciiTheme="minorHAnsi" w:hAnsiTheme="minorHAnsi" w:cstheme="minorHAnsi"/>
          <w:b/>
          <w:sz w:val="20"/>
          <w:szCs w:val="18"/>
        </w:rPr>
        <w:lastRenderedPageBreak/>
        <w:t>Cosine Response</w:t>
      </w:r>
    </w:p>
    <w:p w14:paraId="27C0DB17" w14:textId="7C57264E" w:rsidR="001B0F0E" w:rsidRDefault="00B55841" w:rsidP="001B0F0E">
      <w:pPr>
        <w:rPr>
          <w:rFonts w:cstheme="minorHAnsi"/>
          <w:b/>
        </w:rPr>
      </w:pPr>
      <w:r w:rsidRPr="00995316">
        <w:rPr>
          <w:rFonts w:cstheme="minorHAnsi"/>
          <w:noProof/>
        </w:rPr>
        <mc:AlternateContent>
          <mc:Choice Requires="wps">
            <w:drawing>
              <wp:anchor distT="0" distB="0" distL="114300" distR="114300" simplePos="0" relativeHeight="251661312" behindDoc="0" locked="0" layoutInCell="1" allowOverlap="1" wp14:anchorId="63BB2AA8" wp14:editId="6EC01B72">
                <wp:simplePos x="0" y="0"/>
                <wp:positionH relativeFrom="margin">
                  <wp:align>right</wp:align>
                </wp:positionH>
                <wp:positionV relativeFrom="paragraph">
                  <wp:posOffset>1366520</wp:posOffset>
                </wp:positionV>
                <wp:extent cx="2658110" cy="1657350"/>
                <wp:effectExtent l="0" t="0" r="889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657350"/>
                        </a:xfrm>
                        <a:prstGeom prst="rect">
                          <a:avLst/>
                        </a:prstGeom>
                        <a:solidFill>
                          <a:srgbClr val="FFFFFF"/>
                        </a:solidFill>
                        <a:ln w="9525">
                          <a:noFill/>
                          <a:miter lim="800000"/>
                          <a:headEnd/>
                          <a:tailEnd/>
                        </a:ln>
                      </wps:spPr>
                      <wps:txbx>
                        <w:txbxContent>
                          <w:p w14:paraId="4E6F6CB0" w14:textId="77777777" w:rsidR="00165DBA" w:rsidRDefault="00165DBA" w:rsidP="00165DBA">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SQ-100X series quantum sensors </w:t>
                            </w:r>
                            <w:proofErr w:type="gramStart"/>
                            <w:r>
                              <w:rPr>
                                <w:rFonts w:asciiTheme="minorHAnsi" w:hAnsiTheme="minorHAnsi" w:cstheme="minorHAnsi"/>
                                <w:sz w:val="20"/>
                                <w:szCs w:val="16"/>
                              </w:rPr>
                              <w:t>is</w:t>
                            </w:r>
                            <w:proofErr w:type="gramEnd"/>
                            <w:r>
                              <w:rPr>
                                <w:rFonts w:asciiTheme="minorHAnsi" w:hAnsiTheme="minorHAnsi" w:cstheme="minorHAnsi"/>
                                <w:sz w:val="20"/>
                                <w:szCs w:val="16"/>
                              </w:rPr>
                              <w:t xml:space="preserve"> approximately ± 2 % and ± 5 % at solar zenith angles of 45° and 75°, respectively. </w:t>
                            </w:r>
                          </w:p>
                          <w:p w14:paraId="2FF9C16A" w14:textId="77777777" w:rsidR="00E65132" w:rsidRPr="00EE330D" w:rsidRDefault="00E65132"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B2AA8" id="_x0000_s1028" type="#_x0000_t202" style="position:absolute;margin-left:158.1pt;margin-top:107.6pt;width:209.3pt;height:13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" stroked="f">
                <v:textbox>
                  <w:txbxContent>
                    <w:p w14:paraId="4E6F6CB0" w14:textId="77777777" w:rsidR="00165DBA" w:rsidRDefault="00165DBA" w:rsidP="00165DBA">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SQ-100X series quantum sensors </w:t>
                      </w:r>
                      <w:proofErr w:type="gramStart"/>
                      <w:r>
                        <w:rPr>
                          <w:rFonts w:asciiTheme="minorHAnsi" w:hAnsiTheme="minorHAnsi" w:cstheme="minorHAnsi"/>
                          <w:sz w:val="20"/>
                          <w:szCs w:val="16"/>
                        </w:rPr>
                        <w:t>is</w:t>
                      </w:r>
                      <w:proofErr w:type="gramEnd"/>
                      <w:r>
                        <w:rPr>
                          <w:rFonts w:asciiTheme="minorHAnsi" w:hAnsiTheme="minorHAnsi" w:cstheme="minorHAnsi"/>
                          <w:sz w:val="20"/>
                          <w:szCs w:val="16"/>
                        </w:rPr>
                        <w:t xml:space="preserve"> approximately ± 2 % and ± 5 % at solar zenith angles of 45° and 75°, respectively. </w:t>
                      </w:r>
                    </w:p>
                    <w:p w14:paraId="2FF9C16A" w14:textId="77777777" w:rsidR="00E65132" w:rsidRPr="00EE330D" w:rsidRDefault="00E65132" w:rsidP="001B0F0E">
                      <w:pPr>
                        <w:rPr>
                          <w:rFonts w:asciiTheme="minorHAnsi" w:hAnsiTheme="minorHAnsi" w:cstheme="minorHAnsi"/>
                          <w:sz w:val="20"/>
                          <w:szCs w:val="16"/>
                        </w:rPr>
                      </w:pPr>
                    </w:p>
                  </w:txbxContent>
                </v:textbox>
                <w10:wrap anchorx="margin"/>
              </v:shape>
            </w:pict>
          </mc:Fallback>
        </mc:AlternateContent>
      </w:r>
      <w:r w:rsidR="005F215D">
        <w:rPr>
          <w:noProof/>
        </w:rPr>
        <w:drawing>
          <wp:inline distT="0" distB="0" distL="0" distR="0" wp14:anchorId="4B1C5B17" wp14:editId="2DF3C847">
            <wp:extent cx="3105150"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457575"/>
                    </a:xfrm>
                    <a:prstGeom prst="rect">
                      <a:avLst/>
                    </a:prstGeom>
                    <a:noFill/>
                    <a:ln>
                      <a:noFill/>
                    </a:ln>
                  </pic:spPr>
                </pic:pic>
              </a:graphicData>
            </a:graphic>
          </wp:inline>
        </w:drawing>
      </w:r>
    </w:p>
    <w:p w14:paraId="2CA1C278" w14:textId="77777777" w:rsidR="008657F4" w:rsidRDefault="008657F4" w:rsidP="001B0F0E">
      <w:pPr>
        <w:rPr>
          <w:rFonts w:cstheme="minorHAnsi"/>
          <w:b/>
        </w:rPr>
      </w:pPr>
    </w:p>
    <w:p w14:paraId="50B8D238" w14:textId="77777777" w:rsidR="00E06985" w:rsidRPr="004F306E" w:rsidRDefault="00E06985" w:rsidP="00E06985">
      <w:pPr>
        <w:rPr>
          <w:rFonts w:cstheme="minorHAnsi"/>
          <w:b/>
          <w:vertAlign w:val="subscript"/>
        </w:rPr>
      </w:pPr>
      <w:bookmarkStart w:id="19" w:name="_Hlk71009363"/>
      <w:bookmarkStart w:id="20" w:name="_Toc390263764"/>
      <w:bookmarkStart w:id="21" w:name="_Toc390264170"/>
      <w:bookmarkStart w:id="22" w:name="_Toc510532448"/>
    </w:p>
    <w:p w14:paraId="5D6592D2" w14:textId="197CC558" w:rsidR="00E06985" w:rsidRDefault="00E06985" w:rsidP="00E06985">
      <w:r>
        <w:rPr>
          <w:rFonts w:cstheme="minorHAnsi"/>
          <w:noProof/>
        </w:rPr>
        <mc:AlternateContent>
          <mc:Choice Requires="wps">
            <w:drawing>
              <wp:anchor distT="0" distB="0" distL="114300" distR="114300" simplePos="0" relativeHeight="251691008" behindDoc="0" locked="0" layoutInCell="1" allowOverlap="1" wp14:anchorId="1CBE7262" wp14:editId="5136E940">
                <wp:simplePos x="0" y="0"/>
                <wp:positionH relativeFrom="margin">
                  <wp:posOffset>3933825</wp:posOffset>
                </wp:positionH>
                <wp:positionV relativeFrom="paragraph">
                  <wp:posOffset>232410</wp:posOffset>
                </wp:positionV>
                <wp:extent cx="2000885" cy="2028825"/>
                <wp:effectExtent l="0" t="0" r="18415" b="2857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444104C4" w14:textId="77777777" w:rsidR="00E06985" w:rsidRPr="00D67B87" w:rsidRDefault="00E06985" w:rsidP="00E06985">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0D60AC25" w14:textId="77777777" w:rsidR="00E06985" w:rsidRPr="00233812" w:rsidRDefault="00E06985" w:rsidP="00E06985">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E7262" id="Text Box 6" o:spid="_x0000_s1029" type="#_x0000_t202" style="position:absolute;margin-left:309.75pt;margin-top:18.3pt;width:157.55pt;height:159.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444104C4" w14:textId="77777777" w:rsidR="00E06985" w:rsidRPr="00D67B87" w:rsidRDefault="00E06985" w:rsidP="00E06985">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0D60AC25" w14:textId="77777777" w:rsidR="00E06985" w:rsidRPr="00233812" w:rsidRDefault="00E06985" w:rsidP="00E06985">
                      <w:pPr>
                        <w:rPr>
                          <w:rFonts w:ascii="Calibri" w:hAnsi="Calibri" w:cs="Calibri"/>
                          <w:sz w:val="20"/>
                        </w:rPr>
                      </w:pPr>
                    </w:p>
                  </w:txbxContent>
                </v:textbox>
                <w10:wrap anchorx="margin"/>
              </v:shape>
            </w:pict>
          </mc:Fallback>
        </mc:AlternateContent>
      </w:r>
      <w:r>
        <w:rPr>
          <w:noProof/>
        </w:rPr>
        <w:drawing>
          <wp:inline distT="0" distB="0" distL="0" distR="0" wp14:anchorId="429F1950" wp14:editId="6C9ADC77">
            <wp:extent cx="3794979" cy="284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p w14:paraId="62AB8946" w14:textId="56232288" w:rsidR="00E06985" w:rsidRDefault="00E06985" w:rsidP="00E06985"/>
    <w:p w14:paraId="1CF0B252" w14:textId="77777777" w:rsidR="00E06985" w:rsidRPr="004F306E" w:rsidRDefault="00E06985" w:rsidP="00E06985"/>
    <w:bookmarkEnd w:id="19"/>
    <w:p w14:paraId="5393C0C0" w14:textId="77777777" w:rsidR="00B5508F" w:rsidRPr="00995316" w:rsidRDefault="00B5508F" w:rsidP="00172FED">
      <w:pPr>
        <w:pStyle w:val="Heading3"/>
        <w:rPr>
          <w:rFonts w:cs="Segoe UI Semilight"/>
          <w:szCs w:val="32"/>
        </w:rPr>
      </w:pPr>
      <w:r w:rsidRPr="00995316">
        <w:rPr>
          <w:rFonts w:cs="Segoe UI Semilight"/>
          <w:szCs w:val="32"/>
        </w:rPr>
        <w:lastRenderedPageBreak/>
        <w:t>Deployment and Installation</w:t>
      </w:r>
      <w:bookmarkEnd w:id="20"/>
      <w:bookmarkEnd w:id="21"/>
      <w:bookmarkEnd w:id="22"/>
    </w:p>
    <w:p w14:paraId="66565B2B" w14:textId="77777777" w:rsidR="00155C73" w:rsidRPr="00EE330D" w:rsidRDefault="00935322" w:rsidP="00155C73">
      <w:pPr>
        <w:rPr>
          <w:rFonts w:asciiTheme="minorHAnsi" w:hAnsiTheme="minorHAnsi" w:cstheme="minorHAnsi"/>
          <w:noProof/>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213E64EA" wp14:editId="71B235B4">
                <wp:simplePos x="0" y="0"/>
                <wp:positionH relativeFrom="column">
                  <wp:posOffset>3938684</wp:posOffset>
                </wp:positionH>
                <wp:positionV relativeFrom="paragraph">
                  <wp:posOffset>894080</wp:posOffset>
                </wp:positionV>
                <wp:extent cx="2345055" cy="1233805"/>
                <wp:effectExtent l="0" t="0" r="17145" b="2349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D5BA6CD" w14:textId="77777777" w:rsidR="00E65132" w:rsidRDefault="00E65132" w:rsidP="001E1F0F">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E64EA" id="Text Box 217" o:spid="_x0000_s1030" type="#_x0000_t202" style="position:absolute;margin-left:310.15pt;margin-top:70.4pt;width:184.65pt;height:97.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" fillcolor="white [3201]" strokecolor="#f5c201 [3205]" strokeweight="2pt">
                <v:textbox>
                  <w:txbxContent>
                    <w:p w14:paraId="2D5BA6CD" w14:textId="77777777" w:rsidR="00E65132" w:rsidRDefault="00E65132" w:rsidP="001E1F0F">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w10:wrap type="square"/>
              </v:shape>
            </w:pict>
          </mc:Fallback>
        </mc:AlternateContent>
      </w:r>
      <w:r w:rsidR="00B0762B">
        <w:rPr>
          <w:rFonts w:ascii="Times New Roman" w:hAnsi="Times New Roman" w:cs="Times New Roman"/>
          <w:noProof/>
          <w:sz w:val="24"/>
          <w:szCs w:val="24"/>
        </w:rPr>
        <w:drawing>
          <wp:anchor distT="0" distB="0" distL="114300" distR="114300" simplePos="0" relativeHeight="251635712" behindDoc="1" locked="0" layoutInCell="1" allowOverlap="1" wp14:anchorId="5CC32C48" wp14:editId="4686A397">
            <wp:simplePos x="0" y="0"/>
            <wp:positionH relativeFrom="column">
              <wp:posOffset>2254885</wp:posOffset>
            </wp:positionH>
            <wp:positionV relativeFrom="paragraph">
              <wp:posOffset>1092614</wp:posOffset>
            </wp:positionV>
            <wp:extent cx="1630017" cy="1294293"/>
            <wp:effectExtent l="0" t="0" r="8890" b="1270"/>
            <wp:wrapNone/>
            <wp:docPr id="29" name="Picture 29"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00B0762B">
        <w:rPr>
          <w:rFonts w:ascii="Times New Roman" w:hAnsi="Times New Roman" w:cs="Times New Roman"/>
          <w:noProof/>
          <w:sz w:val="24"/>
          <w:szCs w:val="24"/>
        </w:rPr>
        <w:drawing>
          <wp:anchor distT="0" distB="0" distL="114300" distR="114300" simplePos="0" relativeHeight="251641856" behindDoc="1" locked="0" layoutInCell="1" allowOverlap="1" wp14:anchorId="363EC51A" wp14:editId="211C49D8">
            <wp:simplePos x="0" y="0"/>
            <wp:positionH relativeFrom="column">
              <wp:posOffset>-267749</wp:posOffset>
            </wp:positionH>
            <wp:positionV relativeFrom="paragraph">
              <wp:posOffset>1064122</wp:posOffset>
            </wp:positionV>
            <wp:extent cx="1630017" cy="1294293"/>
            <wp:effectExtent l="0" t="0" r="8890" b="1270"/>
            <wp:wrapNone/>
            <wp:docPr id="26" name="Picture 26" descr="DSC_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824"/>
                    <pic:cNvPicPr>
                      <a:picLocks noChangeAspect="1" noChangeArrowheads="1"/>
                    </pic:cNvPicPr>
                  </pic:nvPicPr>
                  <pic:blipFill>
                    <a:blip r:embed="rId15" cstate="print">
                      <a:extLst>
                        <a:ext uri="{28A0092B-C50C-407E-A947-70E740481C1C}">
                          <a14:useLocalDpi xmlns:a14="http://schemas.microsoft.com/office/drawing/2010/main" val="0"/>
                        </a:ext>
                      </a:extLst>
                    </a:blip>
                    <a:srcRect l="25417" t="22733" r="23248" b="16797"/>
                    <a:stretch>
                      <a:fillRect/>
                    </a:stretch>
                  </pic:blipFill>
                  <pic:spPr bwMode="auto">
                    <a:xfrm>
                      <a:off x="0" y="0"/>
                      <a:ext cx="1630017" cy="1294293"/>
                    </a:xfrm>
                    <a:prstGeom prst="rect">
                      <a:avLst/>
                    </a:prstGeom>
                    <a:noFill/>
                  </pic:spPr>
                </pic:pic>
              </a:graphicData>
            </a:graphic>
            <wp14:sizeRelH relativeFrom="page">
              <wp14:pctWidth>0</wp14:pctWidth>
            </wp14:sizeRelH>
            <wp14:sizeRelV relativeFrom="page">
              <wp14:pctHeight>0</wp14:pctHeight>
            </wp14:sizeRelV>
          </wp:anchor>
        </w:drawing>
      </w:r>
      <w:r w:rsidR="00155C73" w:rsidRPr="00EE33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155C73" w:rsidRPr="00EE330D">
        <w:rPr>
          <w:rFonts w:asciiTheme="minorHAnsi" w:hAnsiTheme="minorHAnsi" w:cstheme="minorHAnsi"/>
          <w:sz w:val="20"/>
          <w:szCs w:val="18"/>
        </w:rPr>
        <w:t>.</w:t>
      </w:r>
    </w:p>
    <w:p w14:paraId="19F45D29" w14:textId="77777777" w:rsidR="00B0762B" w:rsidRDefault="00155C73" w:rsidP="001E1F0F">
      <w:pPr>
        <w:tabs>
          <w:tab w:val="left" w:pos="7567"/>
        </w:tabs>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57216" behindDoc="0" locked="0" layoutInCell="1" allowOverlap="1" wp14:anchorId="55499D50" wp14:editId="0424E899">
                <wp:simplePos x="0" y="0"/>
                <wp:positionH relativeFrom="margin">
                  <wp:posOffset>3874201</wp:posOffset>
                </wp:positionH>
                <wp:positionV relativeFrom="paragraph">
                  <wp:posOffset>1083368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0F7E6CDF"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00235B2B" w14:textId="77777777" w:rsidR="00E65132" w:rsidRDefault="00E65132" w:rsidP="00155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99D50" id="_x0000_s1031" type="#_x0000_t202" style="position:absolute;margin-left:305.05pt;margin-top:85.3pt;width:113.25pt;height:30.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" stroked="f">
                <v:textbox>
                  <w:txbxContent>
                    <w:p w14:paraId="0F7E6CDF"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 xml:space="preserve">Nylon Screw: 10-32x3/8 </w:t>
                      </w:r>
                    </w:p>
                    <w:p w14:paraId="00235B2B" w14:textId="77777777" w:rsidR="00E65132" w:rsidRDefault="00E65132" w:rsidP="00155C73"/>
                  </w:txbxContent>
                </v:textbox>
                <w10:wrap anchorx="margin"/>
              </v:shape>
            </w:pict>
          </mc:Fallback>
        </mc:AlternateContent>
      </w:r>
      <w:r w:rsidRPr="00EE330D">
        <w:rPr>
          <w:rFonts w:asciiTheme="minorHAnsi" w:hAnsiTheme="minorHAnsi" w:cstheme="minorHAnsi"/>
          <w:noProof/>
          <w:color w:val="000000"/>
          <w:sz w:val="20"/>
          <w:szCs w:val="18"/>
        </w:rPr>
        <w:drawing>
          <wp:anchor distT="0" distB="0" distL="114300" distR="114300" simplePos="0" relativeHeight="251655168" behindDoc="1" locked="0" layoutInCell="1" allowOverlap="1" wp14:anchorId="16FBE397" wp14:editId="5856DF90">
            <wp:simplePos x="0" y="0"/>
            <wp:positionH relativeFrom="column">
              <wp:posOffset>3521710</wp:posOffset>
            </wp:positionH>
            <wp:positionV relativeFrom="paragraph">
              <wp:posOffset>1073785</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w:drawing>
          <wp:anchor distT="0" distB="0" distL="114300" distR="114300" simplePos="0" relativeHeight="251648000" behindDoc="1" locked="0" layoutInCell="1" allowOverlap="1" wp14:anchorId="17CB6AA3" wp14:editId="71C6A217">
            <wp:simplePos x="0" y="0"/>
            <wp:positionH relativeFrom="column">
              <wp:posOffset>-166370</wp:posOffset>
            </wp:positionH>
            <wp:positionV relativeFrom="paragraph">
              <wp:posOffset>1059180</wp:posOffset>
            </wp:positionV>
            <wp:extent cx="2162810" cy="1990725"/>
            <wp:effectExtent l="0" t="0" r="0" b="9525"/>
            <wp:wrapNone/>
            <wp:docPr id="15" name="Picture 15"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7">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43904" behindDoc="0" locked="0" layoutInCell="1" allowOverlap="1" wp14:anchorId="6C453301" wp14:editId="35C2A7DF">
                <wp:simplePos x="0" y="0"/>
                <wp:positionH relativeFrom="column">
                  <wp:posOffset>1179311</wp:posOffset>
                </wp:positionH>
                <wp:positionV relativeFrom="paragraph">
                  <wp:posOffset>1084869</wp:posOffset>
                </wp:positionV>
                <wp:extent cx="1449705" cy="356235"/>
                <wp:effectExtent l="0" t="0" r="0" b="571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19B09"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53301" id="Text Box 18" o:spid="_x0000_s1032" type="#_x0000_t202" style="position:absolute;margin-left:92.85pt;margin-top:85.4pt;width:114.15pt;height:28.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" stroked="f">
                <v:textbox>
                  <w:txbxContent>
                    <w:p w14:paraId="60219B09"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Nylon Screw: 10-32x3/8</w:t>
                      </w:r>
                    </w:p>
                  </w:txbxContent>
                </v:textbox>
              </v:shape>
            </w:pict>
          </mc:Fallback>
        </mc:AlternateContent>
      </w:r>
      <w:r w:rsidR="006D74AE" w:rsidRPr="00EE330D">
        <w:rPr>
          <w:rFonts w:asciiTheme="minorHAnsi" w:hAnsiTheme="minorHAnsi" w:cstheme="minorHAnsi"/>
          <w:color w:val="000000"/>
          <w:sz w:val="20"/>
          <w:szCs w:val="18"/>
        </w:rPr>
        <w:t xml:space="preserve"> </w:t>
      </w:r>
    </w:p>
    <w:p w14:paraId="4EA6ADE2" w14:textId="77777777" w:rsidR="00B0762B" w:rsidRDefault="00B0762B" w:rsidP="001E1F0F">
      <w:pPr>
        <w:tabs>
          <w:tab w:val="left" w:pos="7567"/>
        </w:tabs>
        <w:rPr>
          <w:rFonts w:asciiTheme="minorHAnsi" w:hAnsiTheme="minorHAnsi" w:cstheme="minorHAnsi"/>
          <w:color w:val="000000"/>
          <w:sz w:val="20"/>
          <w:szCs w:val="18"/>
        </w:rPr>
      </w:pPr>
    </w:p>
    <w:p w14:paraId="6B699595" w14:textId="77777777" w:rsidR="00B0762B" w:rsidRDefault="00935322" w:rsidP="001E1F0F">
      <w:pPr>
        <w:tabs>
          <w:tab w:val="left" w:pos="7567"/>
        </w:tabs>
        <w:rPr>
          <w:rFonts w:asciiTheme="minorHAnsi" w:hAnsiTheme="minorHAnsi" w:cstheme="minorHAnsi"/>
          <w:color w:val="000000"/>
          <w:sz w:val="20"/>
          <w:szCs w:val="18"/>
        </w:rPr>
      </w:pPr>
      <w:r>
        <w:rPr>
          <w:noProof/>
        </w:rPr>
        <mc:AlternateContent>
          <mc:Choice Requires="wps">
            <w:drawing>
              <wp:anchor distT="0" distB="0" distL="114300" distR="114300" simplePos="0" relativeHeight="251672576" behindDoc="0" locked="0" layoutInCell="1" allowOverlap="1" wp14:anchorId="07AEEF41" wp14:editId="5D1D50E6">
                <wp:simplePos x="0" y="0"/>
                <wp:positionH relativeFrom="column">
                  <wp:posOffset>3833495</wp:posOffset>
                </wp:positionH>
                <wp:positionV relativeFrom="paragraph">
                  <wp:posOffset>256319</wp:posOffset>
                </wp:positionV>
                <wp:extent cx="397510" cy="357505"/>
                <wp:effectExtent l="38100" t="0" r="21590" b="61595"/>
                <wp:wrapNone/>
                <wp:docPr id="12" name="Straight Arrow Connector 1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15DC358" id="_x0000_t32" coordsize="21600,21600" o:spt="32" o:oned="t" path="m,l21600,21600e" filled="f">
                <v:path arrowok="t" fillok="f" o:connecttype="none"/>
                <o:lock v:ext="edit" shapetype="t"/>
              </v:shapetype>
              <v:shape id="Straight Arrow Connector 12" o:spid="_x0000_s1026" type="#_x0000_t32" style="position:absolute;margin-left:301.85pt;margin-top:20.2pt;width:31.3pt;height:28.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" strokecolor="#737373 [3044]">
                <v:stroke endarrow="block"/>
              </v:shape>
            </w:pict>
          </mc:Fallback>
        </mc:AlternateContent>
      </w:r>
    </w:p>
    <w:p w14:paraId="4C9C7734" w14:textId="77777777" w:rsidR="006D74AE" w:rsidRPr="00EE330D" w:rsidRDefault="001E1F0F" w:rsidP="001E1F0F">
      <w:pPr>
        <w:tabs>
          <w:tab w:val="left" w:pos="7567"/>
        </w:tabs>
        <w:rPr>
          <w:rFonts w:asciiTheme="minorHAnsi" w:hAnsiTheme="minorHAnsi" w:cstheme="minorHAnsi"/>
          <w:color w:val="000000"/>
          <w:sz w:val="20"/>
          <w:szCs w:val="18"/>
        </w:rPr>
      </w:pPr>
      <w:r>
        <w:rPr>
          <w:rFonts w:asciiTheme="minorHAnsi" w:hAnsiTheme="minorHAnsi" w:cstheme="minorHAnsi"/>
          <w:color w:val="000000"/>
          <w:sz w:val="20"/>
          <w:szCs w:val="18"/>
        </w:rPr>
        <w:tab/>
      </w:r>
    </w:p>
    <w:p w14:paraId="2995EC52" w14:textId="77777777" w:rsidR="006D74AE" w:rsidRPr="00EE330D" w:rsidRDefault="00B0762B" w:rsidP="006D74AE">
      <w:pPr>
        <w:rPr>
          <w:rFonts w:asciiTheme="minorHAnsi" w:hAnsiTheme="minorHAnsi" w:cstheme="minorHAnsi"/>
          <w:color w:val="000000"/>
          <w:sz w:val="20"/>
          <w:szCs w:val="18"/>
        </w:rPr>
      </w:pPr>
      <w:r w:rsidRPr="00EE330D">
        <w:rPr>
          <w:rFonts w:asciiTheme="minorHAnsi" w:hAnsiTheme="minorHAnsi" w:cstheme="minorHAnsi"/>
          <w:noProof/>
          <w:color w:val="000000"/>
          <w:sz w:val="20"/>
          <w:szCs w:val="18"/>
        </w:rPr>
        <w:drawing>
          <wp:anchor distT="0" distB="0" distL="114300" distR="114300" simplePos="0" relativeHeight="251652096" behindDoc="1" locked="0" layoutInCell="1" allowOverlap="1" wp14:anchorId="48B581EA" wp14:editId="7645B93C">
            <wp:simplePos x="0" y="0"/>
            <wp:positionH relativeFrom="column">
              <wp:posOffset>2633870</wp:posOffset>
            </wp:positionH>
            <wp:positionV relativeFrom="paragraph">
              <wp:posOffset>144338</wp:posOffset>
            </wp:positionV>
            <wp:extent cx="2931439" cy="1659835"/>
            <wp:effectExtent l="0" t="0" r="254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946359" cy="1668283"/>
                    </a:xfrm>
                    <a:prstGeom prst="rect">
                      <a:avLst/>
                    </a:prstGeom>
                    <a:noFill/>
                  </pic:spPr>
                </pic:pic>
              </a:graphicData>
            </a:graphic>
            <wp14:sizeRelH relativeFrom="page">
              <wp14:pctWidth>0</wp14:pctWidth>
            </wp14:sizeRelH>
            <wp14:sizeRelV relativeFrom="page">
              <wp14:pctHeight>0</wp14:pctHeight>
            </wp14:sizeRelV>
          </wp:anchor>
        </w:drawing>
      </w:r>
      <w:r w:rsidR="00EE330D" w:rsidRPr="00EE330D">
        <w:rPr>
          <w:rStyle w:val="Heading3Char"/>
          <w:rFonts w:asciiTheme="minorHAnsi" w:hAnsiTheme="minorHAnsi" w:cstheme="minorHAnsi"/>
          <w:caps w:val="0"/>
          <w:noProof/>
          <w:color w:val="000000"/>
          <w:spacing w:val="0"/>
          <w:sz w:val="20"/>
          <w:szCs w:val="18"/>
        </w:rPr>
        <mc:AlternateContent>
          <mc:Choice Requires="wps">
            <w:drawing>
              <wp:anchor distT="45720" distB="45720" distL="114300" distR="114300" simplePos="0" relativeHeight="251666944" behindDoc="0" locked="0" layoutInCell="1" allowOverlap="1" wp14:anchorId="6BE01AB8" wp14:editId="0F6E02A7">
                <wp:simplePos x="0" y="0"/>
                <wp:positionH relativeFrom="margin">
                  <wp:posOffset>4800600</wp:posOffset>
                </wp:positionH>
                <wp:positionV relativeFrom="paragraph">
                  <wp:posOffset>134399</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7A88F33C"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01AB8" id="_x0000_s1033" type="#_x0000_t202" style="position:absolute;margin-left:378pt;margin-top:10.6pt;width:84.5pt;height:31.8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" filled="f" stroked="f">
                <v:textbox>
                  <w:txbxContent>
                    <w:p w14:paraId="7A88F33C"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Model AL-120</w:t>
                      </w:r>
                    </w:p>
                  </w:txbxContent>
                </v:textbox>
                <w10:wrap anchorx="margin"/>
              </v:shape>
            </w:pict>
          </mc:Fallback>
        </mc:AlternateContent>
      </w:r>
      <w:r w:rsidR="00155C73" w:rsidRPr="00EE330D">
        <w:rPr>
          <w:rFonts w:asciiTheme="minorHAnsi" w:hAnsiTheme="minorHAnsi" w:cstheme="minorHAnsi"/>
          <w:noProof/>
          <w:color w:val="000000"/>
          <w:sz w:val="20"/>
          <w:szCs w:val="18"/>
        </w:rPr>
        <mc:AlternateContent>
          <mc:Choice Requires="wps">
            <w:drawing>
              <wp:anchor distT="45720" distB="45720" distL="114300" distR="114300" simplePos="0" relativeHeight="251664896" behindDoc="0" locked="0" layoutInCell="1" allowOverlap="1" wp14:anchorId="0A687340" wp14:editId="641A02AA">
                <wp:simplePos x="0" y="0"/>
                <wp:positionH relativeFrom="column">
                  <wp:posOffset>1359758</wp:posOffset>
                </wp:positionH>
                <wp:positionV relativeFrom="paragraph">
                  <wp:posOffset>137407</wp:posOffset>
                </wp:positionV>
                <wp:extent cx="931545" cy="485775"/>
                <wp:effectExtent l="0" t="0" r="0" b="381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56D9"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687340" id="Text Box 20" o:spid="_x0000_s1034" type="#_x0000_t202" style="position:absolute;margin-left:107.05pt;margin-top:10.8pt;width:73.35pt;height:38.2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" filled="f" stroked="f">
                <v:textbox style="mso-fit-shape-to-text:t">
                  <w:txbxContent>
                    <w:p w14:paraId="54B456D9" w14:textId="77777777" w:rsidR="00E65132" w:rsidRPr="00EE330D" w:rsidRDefault="00E65132" w:rsidP="00155C73">
                      <w:pPr>
                        <w:rPr>
                          <w:rFonts w:asciiTheme="minorHAnsi" w:hAnsiTheme="minorHAnsi" w:cstheme="minorHAnsi"/>
                          <w:sz w:val="20"/>
                          <w:szCs w:val="16"/>
                        </w:rPr>
                      </w:pPr>
                      <w:r w:rsidRPr="00EE330D">
                        <w:rPr>
                          <w:rFonts w:asciiTheme="minorHAnsi" w:hAnsiTheme="minorHAnsi" w:cstheme="minorHAnsi"/>
                          <w:sz w:val="20"/>
                          <w:szCs w:val="16"/>
                        </w:rPr>
                        <w:t>Model AL-100</w:t>
                      </w:r>
                    </w:p>
                  </w:txbxContent>
                </v:textbox>
              </v:shape>
            </w:pict>
          </mc:Fallback>
        </mc:AlternateContent>
      </w:r>
    </w:p>
    <w:p w14:paraId="7797C4E0" w14:textId="77777777" w:rsidR="006D74AE" w:rsidRPr="00EE330D" w:rsidRDefault="006D74AE" w:rsidP="006D74AE">
      <w:pPr>
        <w:rPr>
          <w:rFonts w:asciiTheme="minorHAnsi" w:hAnsiTheme="minorHAnsi" w:cstheme="minorHAnsi"/>
          <w:color w:val="000000"/>
          <w:sz w:val="20"/>
          <w:szCs w:val="18"/>
        </w:rPr>
      </w:pPr>
    </w:p>
    <w:p w14:paraId="1468C355" w14:textId="77777777" w:rsidR="006D74AE" w:rsidRPr="00EE330D" w:rsidRDefault="006D74AE" w:rsidP="006D74AE">
      <w:pPr>
        <w:rPr>
          <w:rFonts w:asciiTheme="minorHAnsi" w:hAnsiTheme="minorHAnsi" w:cstheme="minorHAnsi"/>
          <w:color w:val="000000"/>
          <w:sz w:val="20"/>
          <w:szCs w:val="18"/>
        </w:rPr>
      </w:pPr>
    </w:p>
    <w:p w14:paraId="121A5465" w14:textId="77777777" w:rsidR="006D74AE" w:rsidRPr="00EE330D" w:rsidRDefault="006D74AE" w:rsidP="006D74AE">
      <w:pPr>
        <w:rPr>
          <w:rFonts w:asciiTheme="minorHAnsi" w:hAnsiTheme="minorHAnsi" w:cstheme="minorHAnsi"/>
          <w:color w:val="000000"/>
          <w:sz w:val="20"/>
          <w:szCs w:val="18"/>
        </w:rPr>
      </w:pPr>
    </w:p>
    <w:p w14:paraId="1724693B" w14:textId="77777777" w:rsidR="00172FED" w:rsidRPr="00EE330D" w:rsidRDefault="00172FED" w:rsidP="006D74AE">
      <w:pPr>
        <w:tabs>
          <w:tab w:val="left" w:pos="4410"/>
        </w:tabs>
        <w:ind w:left="4410"/>
        <w:rPr>
          <w:rFonts w:asciiTheme="minorHAnsi" w:hAnsiTheme="minorHAnsi" w:cstheme="minorHAnsi"/>
          <w:color w:val="000000"/>
          <w:sz w:val="20"/>
          <w:szCs w:val="18"/>
        </w:rPr>
      </w:pPr>
    </w:p>
    <w:p w14:paraId="6AE5BB4C" w14:textId="77777777" w:rsidR="00172FED" w:rsidRPr="00EE330D" w:rsidRDefault="00172FED" w:rsidP="006D74AE">
      <w:pPr>
        <w:tabs>
          <w:tab w:val="left" w:pos="4410"/>
        </w:tabs>
        <w:ind w:left="4410"/>
        <w:rPr>
          <w:rFonts w:asciiTheme="minorHAnsi" w:hAnsiTheme="minorHAnsi" w:cstheme="minorHAnsi"/>
          <w:color w:val="000000"/>
          <w:sz w:val="20"/>
          <w:szCs w:val="18"/>
        </w:rPr>
      </w:pPr>
    </w:p>
    <w:p w14:paraId="0A4F3BAA" w14:textId="77777777" w:rsidR="006D74AE" w:rsidRPr="00EE330D" w:rsidRDefault="006D74AE" w:rsidP="00172FED">
      <w:pPr>
        <w:rPr>
          <w:rFonts w:asciiTheme="minorHAnsi" w:hAnsiTheme="minorHAnsi" w:cstheme="minorHAnsi"/>
          <w:color w:val="000000"/>
          <w:sz w:val="20"/>
          <w:szCs w:val="18"/>
        </w:rPr>
      </w:pPr>
      <w:r w:rsidRPr="00EE33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1CB08F59" w14:textId="4E380EEC" w:rsidR="006D74AE" w:rsidRPr="00EE330D" w:rsidRDefault="00EC6B3D" w:rsidP="00172FED">
      <w:pPr>
        <w:jc w:val="center"/>
        <w:rPr>
          <w:rFonts w:asciiTheme="minorHAnsi" w:hAnsiTheme="minorHAnsi" w:cstheme="minorHAnsi"/>
          <w:b/>
          <w:bCs/>
          <w:sz w:val="20"/>
          <w:szCs w:val="18"/>
        </w:rPr>
      </w:pPr>
      <w:r>
        <w:rPr>
          <w:noProof/>
        </w:rPr>
        <w:drawing>
          <wp:inline distT="0" distB="0" distL="0" distR="0" wp14:anchorId="57A1616E" wp14:editId="65238FCD">
            <wp:extent cx="4023360" cy="1798320"/>
            <wp:effectExtent l="0" t="0" r="0" b="0"/>
            <wp:docPr id="39" name="Picture 39" descr="silicon-pyranometer-globe"/>
            <wp:cNvGraphicFramePr/>
            <a:graphic xmlns:a="http://schemas.openxmlformats.org/drawingml/2006/main">
              <a:graphicData uri="http://schemas.openxmlformats.org/drawingml/2006/picture">
                <pic:pic xmlns:pic="http://schemas.openxmlformats.org/drawingml/2006/picture">
                  <pic:nvPicPr>
                    <pic:cNvPr id="26" name="Picture 26" descr="silicon-pyranometer-globe"/>
                    <pic:cNvPicPr/>
                  </pic:nvPicPr>
                  <pic:blipFill>
                    <a:blip r:embed="rId19">
                      <a:extLst>
                        <a:ext uri="{28A0092B-C50C-407E-A947-70E740481C1C}">
                          <a14:useLocalDpi xmlns:a14="http://schemas.microsoft.com/office/drawing/2010/main" val="0"/>
                        </a:ext>
                      </a:extLst>
                    </a:blip>
                    <a:srcRect t="16464" b="25682"/>
                    <a:stretch>
                      <a:fillRect/>
                    </a:stretch>
                  </pic:blipFill>
                  <pic:spPr bwMode="auto">
                    <a:xfrm>
                      <a:off x="0" y="0"/>
                      <a:ext cx="4023360" cy="1798320"/>
                    </a:xfrm>
                    <a:prstGeom prst="rect">
                      <a:avLst/>
                    </a:prstGeom>
                    <a:noFill/>
                    <a:ln>
                      <a:noFill/>
                    </a:ln>
                  </pic:spPr>
                </pic:pic>
              </a:graphicData>
            </a:graphic>
          </wp:inline>
        </w:drawing>
      </w:r>
    </w:p>
    <w:p w14:paraId="3C7811B7" w14:textId="6F81279E" w:rsidR="00995316" w:rsidRDefault="006D74AE" w:rsidP="006D74AE">
      <w:pPr>
        <w:rPr>
          <w:rFonts w:asciiTheme="minorHAnsi" w:hAnsiTheme="minorHAnsi" w:cstheme="minorHAnsi"/>
          <w:sz w:val="20"/>
          <w:szCs w:val="18"/>
        </w:rPr>
      </w:pPr>
      <w:r w:rsidRPr="00EE33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EE330D">
        <w:rPr>
          <w:rFonts w:asciiTheme="minorHAnsi" w:hAnsiTheme="minorHAnsi" w:cstheme="minorHAnsi"/>
          <w:b/>
          <w:sz w:val="20"/>
          <w:szCs w:val="18"/>
        </w:rPr>
        <w:t xml:space="preserve">Once mounted, the </w:t>
      </w:r>
      <w:r w:rsidR="00E06985">
        <w:rPr>
          <w:rFonts w:asciiTheme="minorHAnsi" w:hAnsiTheme="minorHAnsi" w:cstheme="minorHAnsi"/>
          <w:b/>
          <w:sz w:val="20"/>
          <w:szCs w:val="18"/>
        </w:rPr>
        <w:t>blue</w:t>
      </w:r>
      <w:r w:rsidRPr="00EE330D">
        <w:rPr>
          <w:rFonts w:asciiTheme="minorHAnsi" w:hAnsiTheme="minorHAnsi" w:cstheme="minorHAnsi"/>
          <w:b/>
          <w:sz w:val="20"/>
          <w:szCs w:val="18"/>
        </w:rPr>
        <w:t xml:space="preserve"> cap should be removed from the sensor.</w:t>
      </w:r>
      <w:r w:rsidRPr="00EE330D">
        <w:rPr>
          <w:rFonts w:asciiTheme="minorHAnsi" w:hAnsiTheme="minorHAnsi" w:cstheme="minorHAnsi"/>
          <w:sz w:val="20"/>
          <w:szCs w:val="18"/>
        </w:rPr>
        <w:t xml:space="preserve"> The </w:t>
      </w:r>
      <w:r w:rsidR="00E06985">
        <w:rPr>
          <w:rFonts w:asciiTheme="minorHAnsi" w:hAnsiTheme="minorHAnsi" w:cstheme="minorHAnsi"/>
          <w:sz w:val="20"/>
          <w:szCs w:val="18"/>
        </w:rPr>
        <w:t>blue</w:t>
      </w:r>
      <w:r w:rsidRPr="00EE330D">
        <w:rPr>
          <w:rFonts w:asciiTheme="minorHAnsi" w:hAnsiTheme="minorHAnsi" w:cstheme="minorHAnsi"/>
          <w:sz w:val="20"/>
          <w:szCs w:val="18"/>
        </w:rPr>
        <w:t xml:space="preserve"> cap can be used as a protective covering for the sensor when it is not in use.</w:t>
      </w:r>
    </w:p>
    <w:p w14:paraId="654C5ECA" w14:textId="77777777" w:rsidR="008D79D9" w:rsidRPr="00B80422" w:rsidRDefault="008D79D9" w:rsidP="008D79D9">
      <w:pPr>
        <w:pStyle w:val="Heading3"/>
      </w:pPr>
      <w:bookmarkStart w:id="23" w:name="_Toc508802730"/>
      <w:bookmarkStart w:id="24" w:name="_Toc510532449"/>
      <w:r w:rsidRPr="00B80422">
        <w:lastRenderedPageBreak/>
        <w:t>Cable Connectors</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806"/>
      </w:tblGrid>
      <w:tr w:rsidR="00EC6B3D" w14:paraId="5D3B3807" w14:textId="77777777" w:rsidTr="00EC6B3D">
        <w:tc>
          <w:tcPr>
            <w:tcW w:w="4788" w:type="dxa"/>
          </w:tcPr>
          <w:p w14:paraId="2CF997CF" w14:textId="77777777" w:rsidR="00EC6B3D" w:rsidRDefault="00EC6B3D">
            <w:pPr>
              <w:rPr>
                <w:rFonts w:asciiTheme="minorHAnsi" w:hAnsiTheme="minorHAnsi" w:cstheme="minorHAnsi"/>
                <w:sz w:val="20"/>
              </w:rPr>
            </w:pPr>
            <w:bookmarkStart w:id="25" w:name="_Toc510532450"/>
          </w:p>
          <w:p w14:paraId="7E41BA56" w14:textId="77777777" w:rsidR="00EC6B3D" w:rsidRDefault="00EC6B3D">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3A9662CA" w14:textId="77777777" w:rsidR="00EC6B3D" w:rsidRDefault="00EC6B3D">
            <w:pPr>
              <w:rPr>
                <w:rFonts w:asciiTheme="minorHAnsi" w:hAnsiTheme="minorHAnsi" w:cstheme="minorHAnsi"/>
                <w:sz w:val="20"/>
              </w:rPr>
            </w:pPr>
          </w:p>
          <w:p w14:paraId="3658A870" w14:textId="77777777" w:rsidR="00EC6B3D" w:rsidRDefault="00EC6B3D">
            <w:pPr>
              <w:rPr>
                <w:rFonts w:asciiTheme="minorHAnsi" w:hAnsiTheme="minorHAnsi" w:cstheme="minorHAnsi"/>
                <w:sz w:val="20"/>
              </w:rPr>
            </w:pPr>
            <w:r>
              <w:rPr>
                <w:rFonts w:asciiTheme="minorHAnsi" w:hAnsiTheme="minorHAnsi" w:cstheme="minorHAnsi"/>
                <w:sz w:val="20"/>
              </w:rPr>
              <w:t xml:space="preserve">The ruggedized M8 connectors are rated IP68, made of corrosion-resistant marine-grade stainless-steel, and designed for extended use in harsh environmental conditions. </w:t>
            </w:r>
          </w:p>
          <w:p w14:paraId="0242AE5A" w14:textId="77777777" w:rsidR="00EC6B3D" w:rsidRDefault="00EC6B3D">
            <w:pPr>
              <w:rPr>
                <w:rFonts w:asciiTheme="minorHAnsi" w:hAnsiTheme="minorHAnsi" w:cstheme="minorHAnsi"/>
                <w:sz w:val="20"/>
              </w:rPr>
            </w:pPr>
            <w:r>
              <w:rPr>
                <w:rFonts w:asciiTheme="minorHAnsi" w:hAnsiTheme="minorHAnsi" w:cstheme="minorHAnsi"/>
                <w:sz w:val="20"/>
              </w:rPr>
              <w:t xml:space="preserve"> </w:t>
            </w:r>
          </w:p>
        </w:tc>
        <w:tc>
          <w:tcPr>
            <w:tcW w:w="4788" w:type="dxa"/>
          </w:tcPr>
          <w:p w14:paraId="5327681E" w14:textId="77777777" w:rsidR="00EC6B3D" w:rsidRDefault="00EC6B3D">
            <w:pPr>
              <w:jc w:val="center"/>
              <w:rPr>
                <w:rFonts w:asciiTheme="minorHAnsi" w:hAnsiTheme="minorHAnsi" w:cstheme="minorHAnsi"/>
                <w:sz w:val="20"/>
              </w:rPr>
            </w:pPr>
          </w:p>
          <w:p w14:paraId="29D2344C" w14:textId="1533FBFD" w:rsidR="00EC6B3D" w:rsidRDefault="00EC6B3D">
            <w:pPr>
              <w:jc w:val="center"/>
              <w:rPr>
                <w:rFonts w:asciiTheme="minorHAnsi" w:hAnsiTheme="minorHAnsi" w:cstheme="minorHAnsi"/>
                <w:sz w:val="20"/>
              </w:rPr>
            </w:pPr>
            <w:r>
              <w:rPr>
                <w:noProof/>
              </w:rPr>
              <w:drawing>
                <wp:inline distT="0" distB="0" distL="0" distR="0" wp14:anchorId="49F893D4" wp14:editId="15270693">
                  <wp:extent cx="2910840" cy="1127760"/>
                  <wp:effectExtent l="0" t="0" r="3810" b="0"/>
                  <wp:docPr id="43" name="Picture 43" descr="DSC_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2828"/>
                          <pic:cNvPicPr>
                            <a:picLocks noChangeAspect="1" noChangeArrowheads="1"/>
                          </pic:cNvPicPr>
                        </pic:nvPicPr>
                        <pic:blipFill>
                          <a:blip r:embed="rId20" cstate="print">
                            <a:extLst>
                              <a:ext uri="{28A0092B-C50C-407E-A947-70E740481C1C}">
                                <a14:useLocalDpi xmlns:a14="http://schemas.microsoft.com/office/drawing/2010/main" val="0"/>
                              </a:ext>
                            </a:extLst>
                          </a:blip>
                          <a:srcRect l="4440" t="35417" r="22673" b="21346"/>
                          <a:stretch>
                            <a:fillRect/>
                          </a:stretch>
                        </pic:blipFill>
                        <pic:spPr bwMode="auto">
                          <a:xfrm>
                            <a:off x="0" y="0"/>
                            <a:ext cx="2910840" cy="1127760"/>
                          </a:xfrm>
                          <a:prstGeom prst="rect">
                            <a:avLst/>
                          </a:prstGeom>
                          <a:noFill/>
                          <a:ln>
                            <a:noFill/>
                          </a:ln>
                        </pic:spPr>
                      </pic:pic>
                    </a:graphicData>
                  </a:graphic>
                </wp:inline>
              </w:drawing>
            </w:r>
          </w:p>
          <w:p w14:paraId="002D1996" w14:textId="77777777" w:rsidR="00EC6B3D" w:rsidRDefault="00EC6B3D">
            <w:pPr>
              <w:jc w:val="center"/>
              <w:rPr>
                <w:rFonts w:asciiTheme="minorHAnsi" w:hAnsiTheme="minorHAnsi" w:cstheme="minorHAnsi"/>
                <w:sz w:val="20"/>
              </w:rPr>
            </w:pPr>
            <w:r>
              <w:rPr>
                <w:rFonts w:asciiTheme="minorHAnsi" w:hAnsiTheme="minorHAnsi" w:cstheme="minorHAnsi"/>
                <w:sz w:val="20"/>
              </w:rPr>
              <w:t xml:space="preserve">Cable connectors are attached directly to the head. </w:t>
            </w:r>
          </w:p>
        </w:tc>
      </w:tr>
    </w:tbl>
    <w:p w14:paraId="43E148A6" w14:textId="77777777" w:rsidR="00EC6B3D" w:rsidRDefault="00EC6B3D" w:rsidP="00EC6B3D">
      <w:pPr>
        <w:rPr>
          <w:rFonts w:asciiTheme="minorHAnsi" w:hAnsiTheme="minorHAnsi" w:cstheme="minorHAnsi"/>
          <w:b/>
          <w:sz w:val="24"/>
        </w:rPr>
      </w:pPr>
      <w:r>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EC6B3D" w14:paraId="45EFA31F" w14:textId="77777777" w:rsidTr="00EC6B3D">
        <w:trPr>
          <w:trHeight w:val="5112"/>
        </w:trPr>
        <w:tc>
          <w:tcPr>
            <w:tcW w:w="3867" w:type="dxa"/>
          </w:tcPr>
          <w:p w14:paraId="34ACE3F1" w14:textId="77777777" w:rsidR="00EC6B3D" w:rsidRDefault="00EC6B3D">
            <w:pPr>
              <w:rPr>
                <w:rFonts w:asciiTheme="minorHAnsi" w:hAnsiTheme="minorHAnsi" w:cstheme="minorHAnsi"/>
                <w:sz w:val="20"/>
              </w:rPr>
            </w:pPr>
            <w:r>
              <w:rPr>
                <w:rFonts w:asciiTheme="minorHAnsi" w:hAnsiTheme="minorHAnsi" w:cstheme="minorHAnsi"/>
                <w:b/>
                <w:sz w:val="20"/>
              </w:rPr>
              <w:t>Pins and Wiring Colors:</w:t>
            </w:r>
            <w:r>
              <w:rPr>
                <w:rFonts w:asciiTheme="minorHAnsi" w:hAnsiTheme="minorHAnsi" w:cstheme="minorHAnsi"/>
                <w:sz w:val="20"/>
              </w:rPr>
              <w:t xml:space="preserve">  All Apogee connectors have six pins, but not all pins are used for every sensor. There may also be unused wire colors inside the cable. To simplify datalogger connection, we remove the unused pigtail lead colors at the datalogger end of the cable.</w:t>
            </w:r>
          </w:p>
          <w:p w14:paraId="67B17402" w14:textId="77777777" w:rsidR="00EC6B3D" w:rsidRDefault="00EC6B3D">
            <w:pPr>
              <w:rPr>
                <w:rFonts w:asciiTheme="minorHAnsi" w:hAnsiTheme="minorHAnsi" w:cstheme="minorHAnsi"/>
                <w:sz w:val="20"/>
              </w:rPr>
            </w:pPr>
          </w:p>
          <w:p w14:paraId="1DBC5A4E" w14:textId="77777777" w:rsidR="00EC6B3D" w:rsidRDefault="00EC6B3D">
            <w:pPr>
              <w:rPr>
                <w:rFonts w:asciiTheme="minorHAnsi" w:hAnsiTheme="minorHAnsi" w:cstheme="minorHAnsi"/>
                <w:sz w:val="20"/>
              </w:rPr>
            </w:pPr>
            <w:r>
              <w:rPr>
                <w:rFonts w:asciiTheme="minorHAnsi" w:hAnsiTheme="minorHAnsi" w:cstheme="minorHAnsi"/>
                <w:sz w:val="20"/>
              </w:rPr>
              <w:t>If a replacement cable is required, please contact Apogee directly to ensure ordering the proper pigtail configuration.</w:t>
            </w:r>
          </w:p>
          <w:p w14:paraId="5DE11330" w14:textId="77777777" w:rsidR="00EC6B3D" w:rsidRDefault="00EC6B3D">
            <w:pPr>
              <w:rPr>
                <w:rFonts w:asciiTheme="minorHAnsi" w:hAnsiTheme="minorHAnsi" w:cstheme="minorHAnsi"/>
                <w:sz w:val="20"/>
              </w:rPr>
            </w:pPr>
          </w:p>
          <w:p w14:paraId="1EAA02C3" w14:textId="77777777" w:rsidR="00EC6B3D" w:rsidRDefault="00EC6B3D">
            <w:pPr>
              <w:rPr>
                <w:rFonts w:asciiTheme="minorHAnsi" w:hAnsiTheme="minorHAnsi" w:cstheme="minorHAnsi"/>
                <w:sz w:val="20"/>
              </w:rPr>
            </w:pPr>
            <w:r>
              <w:rPr>
                <w:rFonts w:asciiTheme="minorHAnsi" w:hAnsiTheme="minorHAnsi" w:cstheme="minorHAnsi"/>
                <w:b/>
                <w:sz w:val="20"/>
              </w:rPr>
              <w:t>Alignment:</w:t>
            </w:r>
            <w:r>
              <w:rPr>
                <w:rFonts w:asciiTheme="minorHAnsi" w:hAnsiTheme="minorHAnsi" w:cstheme="minorHAnsi"/>
                <w:sz w:val="20"/>
              </w:rPr>
              <w:t xml:space="preserve">  When reconnecting a sensor, arrows on the connector jacket and an aligning notch ensure proper orientation.      </w:t>
            </w:r>
          </w:p>
          <w:p w14:paraId="7B38C303" w14:textId="77777777" w:rsidR="00EC6B3D" w:rsidRDefault="00EC6B3D">
            <w:pPr>
              <w:rPr>
                <w:rFonts w:asciiTheme="minorHAnsi" w:hAnsiTheme="minorHAnsi" w:cstheme="minorHAnsi"/>
                <w:b/>
                <w:sz w:val="20"/>
              </w:rPr>
            </w:pPr>
          </w:p>
          <w:p w14:paraId="4B9E3191" w14:textId="77777777" w:rsidR="00EC6B3D" w:rsidRDefault="00EC6B3D">
            <w:pPr>
              <w:rPr>
                <w:rFonts w:asciiTheme="minorHAnsi" w:hAnsiTheme="minorHAnsi" w:cstheme="minorHAnsi"/>
                <w:sz w:val="20"/>
              </w:rPr>
            </w:pPr>
            <w:r>
              <w:rPr>
                <w:rFonts w:asciiTheme="minorHAnsi" w:hAnsiTheme="minorHAnsi" w:cstheme="minorHAnsi"/>
                <w:b/>
                <w:sz w:val="20"/>
              </w:rPr>
              <w:t xml:space="preserve">Disconnection for extended periods: </w:t>
            </w:r>
            <w:r>
              <w:rPr>
                <w:rFonts w:asciiTheme="minorHAnsi" w:hAnsiTheme="minorHAnsi" w:cstheme="minorHAnsi"/>
                <w:sz w:val="20"/>
              </w:rPr>
              <w:t xml:space="preserve"> When disconnecting the sensor for an extended </w:t>
            </w:r>
            <w:proofErr w:type="gramStart"/>
            <w:r>
              <w:rPr>
                <w:rFonts w:asciiTheme="minorHAnsi" w:hAnsiTheme="minorHAnsi" w:cstheme="minorHAnsi"/>
                <w:sz w:val="20"/>
              </w:rPr>
              <w:t>period of time</w:t>
            </w:r>
            <w:proofErr w:type="gramEnd"/>
            <w:r>
              <w:rPr>
                <w:rFonts w:asciiTheme="minorHAnsi" w:hAnsiTheme="minorHAnsi" w:cstheme="minorHAnsi"/>
                <w:sz w:val="20"/>
              </w:rPr>
              <w:t xml:space="preserve"> from a station, protect the remaining half of the connector still on the station from water and dirt with electrical tape or other method.</w:t>
            </w:r>
          </w:p>
          <w:p w14:paraId="0EE05BAC" w14:textId="77777777" w:rsidR="00EC6B3D" w:rsidRDefault="00EC6B3D">
            <w:pPr>
              <w:rPr>
                <w:rFonts w:asciiTheme="minorHAnsi" w:hAnsiTheme="minorHAnsi" w:cstheme="minorHAnsi"/>
                <w:sz w:val="20"/>
              </w:rPr>
            </w:pPr>
          </w:p>
        </w:tc>
        <w:tc>
          <w:tcPr>
            <w:tcW w:w="5763" w:type="dxa"/>
          </w:tcPr>
          <w:p w14:paraId="5029A0B6" w14:textId="076D2AF5" w:rsidR="00EC6B3D" w:rsidRDefault="00EC6B3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04C143D" wp14:editId="6294F44D">
                  <wp:extent cx="2484120" cy="14554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120" cy="1455420"/>
                          </a:xfrm>
                          <a:prstGeom prst="rect">
                            <a:avLst/>
                          </a:prstGeom>
                          <a:noFill/>
                          <a:ln>
                            <a:noFill/>
                          </a:ln>
                        </pic:spPr>
                      </pic:pic>
                    </a:graphicData>
                  </a:graphic>
                </wp:inline>
              </w:drawing>
            </w:r>
          </w:p>
          <w:p w14:paraId="68074E0A" w14:textId="77777777" w:rsidR="00EC6B3D" w:rsidRDefault="00EC6B3D">
            <w:pPr>
              <w:jc w:val="center"/>
              <w:rPr>
                <w:rFonts w:asciiTheme="minorHAnsi" w:hAnsiTheme="minorHAnsi" w:cstheme="minorHAnsi"/>
                <w:sz w:val="20"/>
              </w:rPr>
            </w:pPr>
            <w:r>
              <w:rPr>
                <w:rFonts w:asciiTheme="minorHAnsi" w:hAnsiTheme="minorHAnsi" w:cstheme="minorHAnsi"/>
                <w:sz w:val="20"/>
              </w:rPr>
              <w:t xml:space="preserve">A reference notch inside the connector ensures </w:t>
            </w:r>
            <w:r>
              <w:rPr>
                <w:rFonts w:asciiTheme="minorHAnsi" w:hAnsiTheme="minorHAnsi" w:cstheme="minorHAnsi"/>
                <w:sz w:val="20"/>
              </w:rPr>
              <w:br/>
              <w:t>proper alignment before tightening.</w:t>
            </w:r>
          </w:p>
          <w:p w14:paraId="7B49D35C" w14:textId="77777777" w:rsidR="00EC6B3D" w:rsidRDefault="00EC6B3D">
            <w:pPr>
              <w:jc w:val="center"/>
              <w:rPr>
                <w:rFonts w:asciiTheme="minorHAnsi" w:hAnsiTheme="minorHAnsi" w:cstheme="minorHAnsi"/>
                <w:sz w:val="20"/>
              </w:rPr>
            </w:pPr>
          </w:p>
          <w:p w14:paraId="5A3E68AE" w14:textId="5DDEA92F" w:rsidR="00EC6B3D" w:rsidRDefault="00EC6B3D">
            <w:pPr>
              <w:jc w:val="center"/>
              <w:rPr>
                <w:rFonts w:asciiTheme="minorHAnsi" w:hAnsiTheme="minorHAnsi" w:cstheme="minorHAnsi"/>
                <w:sz w:val="20"/>
              </w:rPr>
            </w:pPr>
            <w:r>
              <w:rPr>
                <w:noProof/>
              </w:rPr>
              <w:drawing>
                <wp:inline distT="0" distB="0" distL="0" distR="0" wp14:anchorId="61B15B66" wp14:editId="529CA123">
                  <wp:extent cx="1630680" cy="1356360"/>
                  <wp:effectExtent l="0" t="0" r="7620" b="0"/>
                  <wp:docPr id="41" name="Picture 41" descr="DSC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3034"/>
                          <pic:cNvPicPr>
                            <a:picLocks noChangeAspect="1" noChangeArrowheads="1"/>
                          </pic:cNvPicPr>
                        </pic:nvPicPr>
                        <pic:blipFill>
                          <a:blip r:embed="rId22">
                            <a:extLst>
                              <a:ext uri="{28A0092B-C50C-407E-A947-70E740481C1C}">
                                <a14:useLocalDpi xmlns:a14="http://schemas.microsoft.com/office/drawing/2010/main" val="0"/>
                              </a:ext>
                            </a:extLst>
                          </a:blip>
                          <a:srcRect l="29338" t="24876" r="29034" b="24046"/>
                          <a:stretch>
                            <a:fillRect/>
                          </a:stretch>
                        </pic:blipFill>
                        <pic:spPr bwMode="auto">
                          <a:xfrm>
                            <a:off x="0" y="0"/>
                            <a:ext cx="1630680" cy="1356360"/>
                          </a:xfrm>
                          <a:prstGeom prst="rect">
                            <a:avLst/>
                          </a:prstGeom>
                          <a:noFill/>
                          <a:ln>
                            <a:noFill/>
                          </a:ln>
                        </pic:spPr>
                      </pic:pic>
                    </a:graphicData>
                  </a:graphic>
                </wp:inline>
              </w:drawing>
            </w:r>
          </w:p>
          <w:p w14:paraId="2742C995" w14:textId="77777777" w:rsidR="00EC6B3D" w:rsidRDefault="00EC6B3D">
            <w:pPr>
              <w:jc w:val="center"/>
              <w:rPr>
                <w:rFonts w:asciiTheme="minorHAnsi" w:hAnsiTheme="minorHAnsi" w:cstheme="minorHAnsi"/>
                <w:sz w:val="20"/>
              </w:rPr>
            </w:pPr>
            <w:r>
              <w:rPr>
                <w:rFonts w:asciiTheme="minorHAnsi" w:hAnsiTheme="minorHAnsi" w:cstheme="minorHAnsi"/>
                <w:sz w:val="20"/>
              </w:rPr>
              <w:t>When sending sensors in for calibration, only send the sensor head.</w:t>
            </w:r>
          </w:p>
          <w:p w14:paraId="483C21F6" w14:textId="77777777" w:rsidR="00EC6B3D" w:rsidRDefault="00EC6B3D">
            <w:pPr>
              <w:jc w:val="center"/>
              <w:rPr>
                <w:rFonts w:asciiTheme="minorHAnsi" w:hAnsiTheme="minorHAnsi" w:cstheme="minorHAnsi"/>
                <w:sz w:val="20"/>
              </w:rPr>
            </w:pPr>
          </w:p>
        </w:tc>
      </w:tr>
      <w:tr w:rsidR="00EC6B3D" w14:paraId="7FB48E34" w14:textId="77777777" w:rsidTr="00EC6B3D">
        <w:trPr>
          <w:trHeight w:val="2175"/>
        </w:trPr>
        <w:tc>
          <w:tcPr>
            <w:tcW w:w="3867" w:type="dxa"/>
          </w:tcPr>
          <w:p w14:paraId="1551C46A" w14:textId="77777777" w:rsidR="00EC6B3D" w:rsidRDefault="00EC6B3D">
            <w:pPr>
              <w:rPr>
                <w:rFonts w:asciiTheme="minorHAnsi" w:hAnsiTheme="minorHAnsi" w:cstheme="minorHAnsi"/>
                <w:sz w:val="20"/>
              </w:rPr>
            </w:pPr>
            <w:r>
              <w:rPr>
                <w:rFonts w:asciiTheme="minorHAnsi" w:hAnsiTheme="minorHAnsi" w:cstheme="minorHAnsi"/>
                <w:b/>
                <w:sz w:val="20"/>
              </w:rPr>
              <w:t>Tightening:</w:t>
            </w:r>
            <w:r>
              <w:rPr>
                <w:rFonts w:asciiTheme="minorHAnsi" w:hAnsiTheme="minorHAnsi" w:cstheme="minorHAnsi"/>
                <w:sz w:val="20"/>
              </w:rPr>
              <w:t xml:space="preserve">  Connectors are designed to be firmly finger-tightened only. There is an </w:t>
            </w:r>
            <w:proofErr w:type="spellStart"/>
            <w:r>
              <w:rPr>
                <w:rFonts w:asciiTheme="minorHAnsi" w:hAnsiTheme="minorHAnsi" w:cstheme="minorHAnsi"/>
                <w:sz w:val="20"/>
              </w:rPr>
              <w:t>o-ring</w:t>
            </w:r>
            <w:proofErr w:type="spellEnd"/>
            <w:r>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CE8DC6A" w14:textId="77777777" w:rsidR="00EC6B3D" w:rsidRDefault="00EC6B3D">
            <w:pPr>
              <w:rPr>
                <w:rFonts w:asciiTheme="minorHAnsi" w:hAnsiTheme="minorHAnsi" w:cstheme="minorHAnsi"/>
                <w:b/>
                <w:sz w:val="20"/>
                <w:highlight w:val="yellow"/>
              </w:rPr>
            </w:pPr>
          </w:p>
          <w:p w14:paraId="0C5CBA68" w14:textId="77777777" w:rsidR="00EC6B3D" w:rsidRDefault="00EC6B3D">
            <w:pPr>
              <w:rPr>
                <w:rFonts w:asciiTheme="minorHAnsi" w:hAnsiTheme="minorHAnsi" w:cstheme="minorHAnsi"/>
                <w:sz w:val="20"/>
              </w:rPr>
            </w:pPr>
            <w:r>
              <w:rPr>
                <w:rFonts w:asciiTheme="minorHAnsi" w:hAnsiTheme="minorHAnsi" w:cstheme="minorHAnsi"/>
                <w:b/>
                <w:sz w:val="20"/>
                <w:highlight w:val="yellow"/>
              </w:rPr>
              <w:t>WARNING:</w:t>
            </w:r>
            <w:r>
              <w:rPr>
                <w:rFonts w:asciiTheme="minorHAnsi" w:hAnsiTheme="minorHAnsi" w:cstheme="minorHAnsi"/>
                <w:b/>
                <w:sz w:val="20"/>
              </w:rPr>
              <w:t xml:space="preserve"> </w:t>
            </w:r>
            <w:r>
              <w:rPr>
                <w:rFonts w:asciiTheme="minorHAnsi" w:hAnsiTheme="minorHAnsi" w:cstheme="minorHAnsi"/>
                <w:sz w:val="20"/>
              </w:rPr>
              <w:t xml:space="preserve">Do </w:t>
            </w:r>
            <w:r w:rsidRPr="00D418D0">
              <w:rPr>
                <w:rFonts w:asciiTheme="minorHAnsi" w:hAnsiTheme="minorHAnsi" w:cstheme="minorHAnsi"/>
                <w:b/>
                <w:bCs/>
                <w:sz w:val="20"/>
              </w:rPr>
              <w:t>not</w:t>
            </w:r>
            <w:r>
              <w:rPr>
                <w:rFonts w:asciiTheme="minorHAnsi" w:hAnsiTheme="minorHAnsi" w:cstheme="minorHAnsi"/>
                <w:sz w:val="20"/>
              </w:rPr>
              <w:t xml:space="preserve"> tighten the connector by twisting the black cable or sensor head, only twist the metal connector (blue arrows).</w:t>
            </w:r>
          </w:p>
        </w:tc>
        <w:tc>
          <w:tcPr>
            <w:tcW w:w="5763" w:type="dxa"/>
            <w:hideMark/>
          </w:tcPr>
          <w:p w14:paraId="5C67F0D6" w14:textId="5D9F9CD2" w:rsidR="00EC6B3D" w:rsidRDefault="00EC6B3D">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C0C3FD4" wp14:editId="0E2AA39F">
                  <wp:extent cx="2981325" cy="1683485"/>
                  <wp:effectExtent l="0" t="0" r="0" b="0"/>
                  <wp:docPr id="40" name="Picture 40" descr="silicon-pyranomete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licon-pyranometer-warning"/>
                          <pic:cNvPicPr>
                            <a:picLocks noChangeAspect="1" noChangeArrowheads="1"/>
                          </pic:cNvPicPr>
                        </pic:nvPicPr>
                        <pic:blipFill>
                          <a:blip r:embed="rId23" cstate="print">
                            <a:extLst>
                              <a:ext uri="{28A0092B-C50C-407E-A947-70E740481C1C}">
                                <a14:useLocalDpi xmlns:a14="http://schemas.microsoft.com/office/drawing/2010/main" val="0"/>
                              </a:ext>
                            </a:extLst>
                          </a:blip>
                          <a:srcRect l="14220" t="28214" r="20042" b="16454"/>
                          <a:stretch>
                            <a:fillRect/>
                          </a:stretch>
                        </pic:blipFill>
                        <pic:spPr bwMode="auto">
                          <a:xfrm>
                            <a:off x="0" y="0"/>
                            <a:ext cx="2982104" cy="1683925"/>
                          </a:xfrm>
                          <a:prstGeom prst="rect">
                            <a:avLst/>
                          </a:prstGeom>
                          <a:noFill/>
                          <a:ln>
                            <a:noFill/>
                          </a:ln>
                        </pic:spPr>
                      </pic:pic>
                    </a:graphicData>
                  </a:graphic>
                </wp:inline>
              </w:drawing>
            </w:r>
          </w:p>
          <w:p w14:paraId="1A8F1F68" w14:textId="77777777" w:rsidR="00EC6B3D" w:rsidRDefault="00EC6B3D">
            <w:pPr>
              <w:jc w:val="center"/>
              <w:rPr>
                <w:rFonts w:asciiTheme="minorHAnsi" w:hAnsiTheme="minorHAnsi" w:cstheme="minorHAnsi"/>
                <w:sz w:val="20"/>
              </w:rPr>
            </w:pPr>
            <w:r>
              <w:rPr>
                <w:rFonts w:asciiTheme="minorHAnsi" w:hAnsiTheme="minorHAnsi" w:cstheme="minorHAnsi"/>
                <w:sz w:val="20"/>
              </w:rPr>
              <w:t>Finger-tighten firmly</w:t>
            </w:r>
          </w:p>
        </w:tc>
      </w:tr>
    </w:tbl>
    <w:p w14:paraId="41BCB2BF" w14:textId="77777777" w:rsidR="00B5508F" w:rsidRPr="00EC4B7F" w:rsidRDefault="00EC4B7F" w:rsidP="00EC4B7F">
      <w:pPr>
        <w:pStyle w:val="Heading3"/>
      </w:pPr>
      <w:r w:rsidRPr="00EC4B7F">
        <w:rPr>
          <w:rStyle w:val="Heading3Char"/>
          <w:caps/>
        </w:rPr>
        <w:lastRenderedPageBreak/>
        <w:t>Operation and Measurement</w:t>
      </w:r>
      <w:bookmarkEnd w:id="25"/>
    </w:p>
    <w:p w14:paraId="40B1DB1B" w14:textId="0656D070" w:rsidR="00A65A26" w:rsidRPr="00EC6B3D" w:rsidRDefault="001B0F0E" w:rsidP="00EC6B3D">
      <w:pPr>
        <w:spacing w:before="0" w:after="0" w:line="240" w:lineRule="auto"/>
        <w:rPr>
          <w:rFonts w:asciiTheme="minorHAnsi" w:hAnsiTheme="minorHAnsi" w:cstheme="minorHAnsi"/>
          <w:b/>
          <w:bCs/>
          <w:color w:val="000000"/>
          <w:sz w:val="20"/>
        </w:rPr>
      </w:pPr>
      <w:r w:rsidRPr="00EE330D">
        <w:rPr>
          <w:rFonts w:asciiTheme="minorHAnsi" w:hAnsiTheme="minorHAnsi" w:cstheme="minorHAnsi"/>
          <w:color w:val="000000"/>
          <w:sz w:val="20"/>
        </w:rPr>
        <w:t xml:space="preserve">Connect the sensor to a measurement device (meter, datalogger, controller) capable of measuring and displaying </w:t>
      </w:r>
      <w:r w:rsidR="00E92E3A" w:rsidRPr="00EE330D">
        <w:rPr>
          <w:rFonts w:asciiTheme="minorHAnsi" w:hAnsiTheme="minorHAnsi" w:cstheme="minorHAnsi"/>
          <w:color w:val="000000"/>
          <w:sz w:val="20"/>
        </w:rPr>
        <w:t xml:space="preserve">a 4-20 mA signal. </w:t>
      </w:r>
      <w:proofErr w:type="gramStart"/>
      <w:r w:rsidRPr="00EE330D">
        <w:rPr>
          <w:rFonts w:asciiTheme="minorHAnsi" w:eastAsia="UnitPro-Regular" w:hAnsiTheme="minorHAnsi" w:cstheme="minorHAnsi"/>
          <w:color w:val="000000"/>
          <w:sz w:val="20"/>
        </w:rPr>
        <w:t>In order to</w:t>
      </w:r>
      <w:proofErr w:type="gramEnd"/>
      <w:r w:rsidRPr="00EE330D">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quantum sensor. </w:t>
      </w:r>
      <w:r w:rsidRPr="00EE330D">
        <w:rPr>
          <w:rFonts w:asciiTheme="minorHAnsi" w:hAnsiTheme="minorHAnsi" w:cstheme="minorHAnsi"/>
          <w:b/>
          <w:bCs/>
          <w:color w:val="000000"/>
          <w:sz w:val="20"/>
        </w:rPr>
        <w:t>DO NOT connect the sensor to a power source</w:t>
      </w:r>
      <w:r w:rsidR="00130F02" w:rsidRPr="00EE330D">
        <w:rPr>
          <w:rFonts w:asciiTheme="minorHAnsi" w:hAnsiTheme="minorHAnsi" w:cstheme="minorHAnsi"/>
          <w:b/>
          <w:bCs/>
          <w:color w:val="000000"/>
          <w:sz w:val="20"/>
        </w:rPr>
        <w:t xml:space="preserve"> greater than 24</w:t>
      </w:r>
      <w:r w:rsidR="00E92E3A" w:rsidRPr="00EE330D">
        <w:rPr>
          <w:rFonts w:asciiTheme="minorHAnsi" w:hAnsiTheme="minorHAnsi" w:cstheme="minorHAnsi"/>
          <w:b/>
          <w:bCs/>
          <w:color w:val="000000"/>
          <w:sz w:val="20"/>
        </w:rPr>
        <w:t xml:space="preserve"> V DC</w:t>
      </w:r>
      <w:r w:rsidRPr="00EE330D">
        <w:rPr>
          <w:rFonts w:asciiTheme="minorHAnsi" w:hAnsiTheme="minorHAnsi" w:cstheme="minorHAnsi"/>
          <w:b/>
          <w:bCs/>
          <w:color w:val="000000"/>
          <w:sz w:val="20"/>
        </w:rPr>
        <w:t>.</w:t>
      </w:r>
    </w:p>
    <w:p w14:paraId="7E237033" w14:textId="77777777" w:rsidR="00D418D0" w:rsidRDefault="00D418D0" w:rsidP="004B1E2A">
      <w:pPr>
        <w:rPr>
          <w:rFonts w:asciiTheme="minorHAnsi" w:hAnsiTheme="minorHAnsi" w:cstheme="minorHAnsi"/>
          <w:b/>
          <w:sz w:val="20"/>
        </w:rPr>
      </w:pPr>
    </w:p>
    <w:p w14:paraId="022F788C" w14:textId="450F7C61" w:rsidR="004B1E2A" w:rsidRPr="00EE330D" w:rsidRDefault="00EC6B3D" w:rsidP="004B1E2A">
      <w:pPr>
        <w:rPr>
          <w:rFonts w:asciiTheme="minorHAnsi" w:hAnsiTheme="minorHAnsi" w:cstheme="minorHAnsi"/>
          <w:b/>
          <w:sz w:val="20"/>
        </w:rPr>
      </w:pPr>
      <w:r>
        <w:rPr>
          <w:noProof/>
        </w:rPr>
        <w:drawing>
          <wp:anchor distT="0" distB="0" distL="114300" distR="114300" simplePos="0" relativeHeight="251682816" behindDoc="1" locked="0" layoutInCell="1" allowOverlap="1" wp14:anchorId="22B023D9" wp14:editId="0C8B513C">
            <wp:simplePos x="0" y="0"/>
            <wp:positionH relativeFrom="column">
              <wp:posOffset>15240</wp:posOffset>
            </wp:positionH>
            <wp:positionV relativeFrom="paragraph">
              <wp:posOffset>427355</wp:posOffset>
            </wp:positionV>
            <wp:extent cx="3718560" cy="17145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4">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anchor>
        </w:drawing>
      </w:r>
      <w:r w:rsidR="004B1E2A" w:rsidRPr="00995316">
        <w:rPr>
          <w:rFonts w:cstheme="minorHAnsi"/>
          <w:b/>
          <w:bCs/>
          <w:noProof/>
        </w:rPr>
        <mc:AlternateContent>
          <mc:Choice Requires="wps">
            <w:drawing>
              <wp:anchor distT="45720" distB="45720" distL="114300" distR="114300" simplePos="0" relativeHeight="251668992" behindDoc="0" locked="0" layoutInCell="1" allowOverlap="1" wp14:anchorId="56899252" wp14:editId="76BF4467">
                <wp:simplePos x="0" y="0"/>
                <wp:positionH relativeFrom="margin">
                  <wp:posOffset>3689985</wp:posOffset>
                </wp:positionH>
                <wp:positionV relativeFrom="paragraph">
                  <wp:posOffset>354330</wp:posOffset>
                </wp:positionV>
                <wp:extent cx="2876550" cy="18478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4B105" w14:textId="77777777" w:rsidR="00BF35F6" w:rsidRPr="00EE330D" w:rsidRDefault="00BF35F6" w:rsidP="00BF35F6">
                            <w:pPr>
                              <w:spacing w:line="480" w:lineRule="auto"/>
                              <w:rPr>
                                <w:rFonts w:ascii="Calibri" w:hAnsi="Calibri" w:cs="Calibri"/>
                                <w:sz w:val="20"/>
                                <w:szCs w:val="16"/>
                              </w:rPr>
                            </w:pPr>
                            <w:r w:rsidRPr="00D418D0">
                              <w:rPr>
                                <w:rFonts w:ascii="Calibri" w:hAnsi="Calibri" w:cs="Calibri"/>
                                <w:b/>
                                <w:bCs/>
                                <w:sz w:val="20"/>
                                <w:szCs w:val="16"/>
                              </w:rPr>
                              <w:t>White</w:t>
                            </w:r>
                            <w:r w:rsidRPr="00EE330D">
                              <w:rPr>
                                <w:rFonts w:ascii="Calibri" w:hAnsi="Calibri" w:cs="Calibri"/>
                                <w:sz w:val="20"/>
                                <w:szCs w:val="16"/>
                              </w:rPr>
                              <w:t>: 4-20 mA signal output</w:t>
                            </w:r>
                          </w:p>
                          <w:p w14:paraId="5717C3BD" w14:textId="77777777" w:rsidR="00BF35F6" w:rsidRPr="00EE330D" w:rsidRDefault="00BF35F6" w:rsidP="00BF35F6">
                            <w:pPr>
                              <w:spacing w:line="480" w:lineRule="auto"/>
                              <w:rPr>
                                <w:rFonts w:ascii="Calibri" w:hAnsi="Calibri" w:cs="Calibri"/>
                                <w:sz w:val="20"/>
                                <w:szCs w:val="16"/>
                              </w:rPr>
                            </w:pPr>
                            <w:r w:rsidRPr="00D418D0">
                              <w:rPr>
                                <w:rFonts w:ascii="Calibri" w:hAnsi="Calibri" w:cs="Calibri"/>
                                <w:b/>
                                <w:bCs/>
                                <w:sz w:val="20"/>
                                <w:szCs w:val="16"/>
                              </w:rPr>
                              <w:t>Red</w:t>
                            </w:r>
                            <w:r w:rsidRPr="00EE330D">
                              <w:rPr>
                                <w:rFonts w:ascii="Calibri" w:hAnsi="Calibri" w:cs="Calibri"/>
                                <w:sz w:val="20"/>
                                <w:szCs w:val="16"/>
                              </w:rPr>
                              <w:t>: Input power (7-24 V DC)</w:t>
                            </w:r>
                          </w:p>
                          <w:p w14:paraId="45BD08F8" w14:textId="77777777" w:rsidR="00E65132" w:rsidRPr="00EE330D" w:rsidRDefault="00E65132" w:rsidP="004B1E2A">
                            <w:pPr>
                              <w:spacing w:line="480" w:lineRule="auto"/>
                              <w:rPr>
                                <w:rFonts w:ascii="Calibri" w:hAnsi="Calibri" w:cs="Calibri"/>
                                <w:sz w:val="20"/>
                                <w:szCs w:val="16"/>
                              </w:rPr>
                            </w:pPr>
                            <w:r w:rsidRPr="00D418D0">
                              <w:rPr>
                                <w:rFonts w:ascii="Calibri" w:hAnsi="Calibri" w:cs="Calibri"/>
                                <w:b/>
                                <w:bCs/>
                                <w:sz w:val="20"/>
                                <w:szCs w:val="16"/>
                              </w:rPr>
                              <w:t>Black</w:t>
                            </w:r>
                            <w:r w:rsidRPr="00EE330D">
                              <w:rPr>
                                <w:rFonts w:ascii="Calibri" w:hAnsi="Calibri" w:cs="Calibri"/>
                                <w:sz w:val="20"/>
                                <w:szCs w:val="16"/>
                              </w:rPr>
                              <w:t>: Ground (for sensor signal and input power)</w:t>
                            </w:r>
                          </w:p>
                          <w:p w14:paraId="000DEDBC" w14:textId="77777777" w:rsidR="00E65132" w:rsidRPr="00EE330D" w:rsidRDefault="00E65132" w:rsidP="004B1E2A">
                            <w:pPr>
                              <w:spacing w:line="480" w:lineRule="auto"/>
                              <w:rPr>
                                <w:rFonts w:ascii="Calibri" w:hAnsi="Calibri" w:cs="Calibri"/>
                                <w:sz w:val="20"/>
                                <w:szCs w:val="16"/>
                              </w:rPr>
                            </w:pPr>
                            <w:r w:rsidRPr="00D418D0">
                              <w:rPr>
                                <w:rFonts w:ascii="Calibri" w:hAnsi="Calibri" w:cs="Calibri"/>
                                <w:b/>
                                <w:bCs/>
                                <w:sz w:val="20"/>
                                <w:szCs w:val="16"/>
                              </w:rPr>
                              <w:t>Clear</w:t>
                            </w:r>
                            <w:r w:rsidRPr="00EE330D">
                              <w:rPr>
                                <w:rFonts w:ascii="Calibri" w:hAnsi="Calibri" w:cs="Calibri"/>
                                <w:sz w:val="20"/>
                                <w:szCs w:val="16"/>
                              </w:rPr>
                              <w:t>: Shield/Ground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99252" id="Text Box 8" o:spid="_x0000_s1035" type="#_x0000_t202" style="position:absolute;margin-left:290.55pt;margin-top:27.9pt;width:226.5pt;height:145.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sY9wEAANI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" stroked="f">
                <v:textbox>
                  <w:txbxContent>
                    <w:p w14:paraId="0754B105" w14:textId="77777777" w:rsidR="00BF35F6" w:rsidRPr="00EE330D" w:rsidRDefault="00BF35F6" w:rsidP="00BF35F6">
                      <w:pPr>
                        <w:spacing w:line="480" w:lineRule="auto"/>
                        <w:rPr>
                          <w:rFonts w:ascii="Calibri" w:hAnsi="Calibri" w:cs="Calibri"/>
                          <w:sz w:val="20"/>
                          <w:szCs w:val="16"/>
                        </w:rPr>
                      </w:pPr>
                      <w:r w:rsidRPr="00D418D0">
                        <w:rPr>
                          <w:rFonts w:ascii="Calibri" w:hAnsi="Calibri" w:cs="Calibri"/>
                          <w:b/>
                          <w:bCs/>
                          <w:sz w:val="20"/>
                          <w:szCs w:val="16"/>
                        </w:rPr>
                        <w:t>White</w:t>
                      </w:r>
                      <w:r w:rsidRPr="00EE330D">
                        <w:rPr>
                          <w:rFonts w:ascii="Calibri" w:hAnsi="Calibri" w:cs="Calibri"/>
                          <w:sz w:val="20"/>
                          <w:szCs w:val="16"/>
                        </w:rPr>
                        <w:t>: 4-20 mA signal output</w:t>
                      </w:r>
                    </w:p>
                    <w:p w14:paraId="5717C3BD" w14:textId="77777777" w:rsidR="00BF35F6" w:rsidRPr="00EE330D" w:rsidRDefault="00BF35F6" w:rsidP="00BF35F6">
                      <w:pPr>
                        <w:spacing w:line="480" w:lineRule="auto"/>
                        <w:rPr>
                          <w:rFonts w:ascii="Calibri" w:hAnsi="Calibri" w:cs="Calibri"/>
                          <w:sz w:val="20"/>
                          <w:szCs w:val="16"/>
                        </w:rPr>
                      </w:pPr>
                      <w:r w:rsidRPr="00D418D0">
                        <w:rPr>
                          <w:rFonts w:ascii="Calibri" w:hAnsi="Calibri" w:cs="Calibri"/>
                          <w:b/>
                          <w:bCs/>
                          <w:sz w:val="20"/>
                          <w:szCs w:val="16"/>
                        </w:rPr>
                        <w:t>Red</w:t>
                      </w:r>
                      <w:r w:rsidRPr="00EE330D">
                        <w:rPr>
                          <w:rFonts w:ascii="Calibri" w:hAnsi="Calibri" w:cs="Calibri"/>
                          <w:sz w:val="20"/>
                          <w:szCs w:val="16"/>
                        </w:rPr>
                        <w:t>: Input power (7-24 V DC)</w:t>
                      </w:r>
                    </w:p>
                    <w:p w14:paraId="45BD08F8" w14:textId="77777777" w:rsidR="00E65132" w:rsidRPr="00EE330D" w:rsidRDefault="00E65132" w:rsidP="004B1E2A">
                      <w:pPr>
                        <w:spacing w:line="480" w:lineRule="auto"/>
                        <w:rPr>
                          <w:rFonts w:ascii="Calibri" w:hAnsi="Calibri" w:cs="Calibri"/>
                          <w:sz w:val="20"/>
                          <w:szCs w:val="16"/>
                        </w:rPr>
                      </w:pPr>
                      <w:r w:rsidRPr="00D418D0">
                        <w:rPr>
                          <w:rFonts w:ascii="Calibri" w:hAnsi="Calibri" w:cs="Calibri"/>
                          <w:b/>
                          <w:bCs/>
                          <w:sz w:val="20"/>
                          <w:szCs w:val="16"/>
                        </w:rPr>
                        <w:t>Black</w:t>
                      </w:r>
                      <w:r w:rsidRPr="00EE330D">
                        <w:rPr>
                          <w:rFonts w:ascii="Calibri" w:hAnsi="Calibri" w:cs="Calibri"/>
                          <w:sz w:val="20"/>
                          <w:szCs w:val="16"/>
                        </w:rPr>
                        <w:t>: Ground (for sensor signal and input power)</w:t>
                      </w:r>
                    </w:p>
                    <w:p w14:paraId="000DEDBC" w14:textId="77777777" w:rsidR="00E65132" w:rsidRPr="00EE330D" w:rsidRDefault="00E65132" w:rsidP="004B1E2A">
                      <w:pPr>
                        <w:spacing w:line="480" w:lineRule="auto"/>
                        <w:rPr>
                          <w:rFonts w:ascii="Calibri" w:hAnsi="Calibri" w:cs="Calibri"/>
                          <w:sz w:val="20"/>
                          <w:szCs w:val="16"/>
                        </w:rPr>
                      </w:pPr>
                      <w:r w:rsidRPr="00D418D0">
                        <w:rPr>
                          <w:rFonts w:ascii="Calibri" w:hAnsi="Calibri" w:cs="Calibri"/>
                          <w:b/>
                          <w:bCs/>
                          <w:sz w:val="20"/>
                          <w:szCs w:val="16"/>
                        </w:rPr>
                        <w:t>Clear</w:t>
                      </w:r>
                      <w:r w:rsidRPr="00EE330D">
                        <w:rPr>
                          <w:rFonts w:ascii="Calibri" w:hAnsi="Calibri" w:cs="Calibri"/>
                          <w:sz w:val="20"/>
                          <w:szCs w:val="16"/>
                        </w:rPr>
                        <w:t>: Shield/Ground</w:t>
                      </w:r>
                    </w:p>
                  </w:txbxContent>
                </v:textbox>
                <w10:wrap type="square" anchorx="margin"/>
              </v:shape>
            </w:pict>
          </mc:Fallback>
        </mc:AlternateContent>
      </w:r>
      <w:r w:rsidR="004B1E2A" w:rsidRPr="00EE330D">
        <w:rPr>
          <w:rFonts w:asciiTheme="minorHAnsi" w:hAnsiTheme="minorHAnsi" w:cstheme="minorHAnsi"/>
          <w:b/>
          <w:sz w:val="20"/>
        </w:rPr>
        <w:t>Wiring for SQ-2</w:t>
      </w:r>
      <w:r w:rsidR="003C20FD">
        <w:rPr>
          <w:rFonts w:asciiTheme="minorHAnsi" w:hAnsiTheme="minorHAnsi" w:cstheme="minorHAnsi"/>
          <w:b/>
          <w:sz w:val="20"/>
        </w:rPr>
        <w:t>0</w:t>
      </w:r>
      <w:r w:rsidR="004B1E2A" w:rsidRPr="00EE330D">
        <w:rPr>
          <w:rFonts w:asciiTheme="minorHAnsi" w:hAnsiTheme="minorHAnsi" w:cstheme="minorHAnsi"/>
          <w:b/>
          <w:sz w:val="20"/>
        </w:rPr>
        <w:t>4</w:t>
      </w:r>
      <w:r w:rsidR="007C2704">
        <w:rPr>
          <w:rFonts w:asciiTheme="minorHAnsi" w:hAnsiTheme="minorHAnsi" w:cstheme="minorHAnsi"/>
          <w:b/>
          <w:sz w:val="20"/>
        </w:rPr>
        <w:t>X</w:t>
      </w:r>
    </w:p>
    <w:p w14:paraId="72304F40" w14:textId="4B0D03A6" w:rsidR="004B1E2A" w:rsidRDefault="004B1E2A" w:rsidP="004B1E2A">
      <w:pPr>
        <w:rPr>
          <w:rFonts w:cs="Segoe UI Semilight"/>
          <w:b/>
          <w:color w:val="000000"/>
          <w:szCs w:val="18"/>
        </w:rPr>
      </w:pPr>
    </w:p>
    <w:p w14:paraId="425D3387" w14:textId="77777777" w:rsidR="00A65A26" w:rsidRDefault="00A65A26" w:rsidP="00A65A26">
      <w:pPr>
        <w:spacing w:before="0" w:after="0" w:line="201" w:lineRule="atLeast"/>
        <w:rPr>
          <w:rFonts w:asciiTheme="minorHAnsi" w:eastAsia="Times New Roman" w:hAnsiTheme="minorHAnsi" w:cstheme="minorHAnsi"/>
          <w:b/>
          <w:bCs/>
          <w:color w:val="000000"/>
          <w:sz w:val="20"/>
        </w:rPr>
      </w:pPr>
    </w:p>
    <w:p w14:paraId="0C8E9465" w14:textId="1DFF4AC7" w:rsidR="004B1E2A" w:rsidRPr="00EE330D" w:rsidRDefault="004B1E2A" w:rsidP="00A65A26">
      <w:pPr>
        <w:spacing w:before="0" w:after="0" w:line="201" w:lineRule="atLeast"/>
        <w:rPr>
          <w:rFonts w:asciiTheme="minorHAnsi" w:eastAsia="Times New Roman" w:hAnsiTheme="minorHAnsi" w:cstheme="minorHAnsi"/>
          <w:b/>
          <w:bCs/>
          <w:color w:val="000000"/>
          <w:sz w:val="20"/>
        </w:rPr>
      </w:pPr>
    </w:p>
    <w:p w14:paraId="483582BD" w14:textId="3DE02A2F" w:rsidR="006D74AE" w:rsidRPr="00EE330D" w:rsidRDefault="006D74AE" w:rsidP="00B30222">
      <w:pPr>
        <w:spacing w:line="201" w:lineRule="atLeast"/>
        <w:rPr>
          <w:rFonts w:asciiTheme="minorHAnsi" w:hAnsiTheme="minorHAnsi" w:cstheme="minorHAnsi"/>
          <w:b/>
          <w:bCs/>
          <w:sz w:val="20"/>
        </w:rPr>
      </w:pPr>
    </w:p>
    <w:p w14:paraId="47E55F4E" w14:textId="3BF793C1" w:rsidR="00A65A26" w:rsidRDefault="00A65A26" w:rsidP="006D74AE">
      <w:pPr>
        <w:rPr>
          <w:rFonts w:asciiTheme="minorHAnsi" w:hAnsiTheme="minorHAnsi" w:cstheme="minorHAnsi"/>
          <w:b/>
          <w:sz w:val="20"/>
        </w:rPr>
      </w:pPr>
    </w:p>
    <w:p w14:paraId="09EFF861" w14:textId="3EDBDEC6" w:rsidR="00EC6B3D" w:rsidRDefault="00EC6B3D" w:rsidP="006D74AE">
      <w:pPr>
        <w:rPr>
          <w:rFonts w:asciiTheme="minorHAnsi" w:hAnsiTheme="minorHAnsi" w:cstheme="minorHAnsi"/>
          <w:b/>
          <w:sz w:val="20"/>
        </w:rPr>
      </w:pPr>
    </w:p>
    <w:p w14:paraId="13FE2DDF" w14:textId="50A5DB53" w:rsidR="00EC6B3D" w:rsidRDefault="00EC6B3D" w:rsidP="006D74AE">
      <w:pPr>
        <w:rPr>
          <w:rFonts w:asciiTheme="minorHAnsi" w:hAnsiTheme="minorHAnsi" w:cstheme="minorHAnsi"/>
          <w:b/>
          <w:sz w:val="20"/>
        </w:rPr>
      </w:pPr>
    </w:p>
    <w:p w14:paraId="659CDD0B" w14:textId="77777777" w:rsidR="00E06985" w:rsidRDefault="00E06985">
      <w:pPr>
        <w:rPr>
          <w:rFonts w:asciiTheme="minorHAnsi" w:hAnsiTheme="minorHAnsi" w:cstheme="minorHAnsi"/>
          <w:b/>
          <w:color w:val="000000"/>
          <w:sz w:val="20"/>
          <w:szCs w:val="18"/>
        </w:rPr>
      </w:pPr>
      <w:r>
        <w:rPr>
          <w:rFonts w:asciiTheme="minorHAnsi" w:hAnsiTheme="minorHAnsi" w:cstheme="minorHAnsi"/>
          <w:b/>
          <w:color w:val="000000"/>
          <w:sz w:val="20"/>
          <w:szCs w:val="18"/>
        </w:rPr>
        <w:br w:type="page"/>
      </w:r>
    </w:p>
    <w:p w14:paraId="44B6D1DF" w14:textId="48D9C665" w:rsidR="006D74AE" w:rsidRPr="00EE330D" w:rsidRDefault="005A1821" w:rsidP="006D74AE">
      <w:pPr>
        <w:rPr>
          <w:rFonts w:asciiTheme="minorHAnsi" w:hAnsiTheme="minorHAnsi" w:cstheme="minorHAnsi"/>
          <w:b/>
          <w:color w:val="000000"/>
          <w:sz w:val="20"/>
          <w:szCs w:val="18"/>
        </w:rPr>
      </w:pPr>
      <w:r w:rsidRPr="00EE330D">
        <w:rPr>
          <w:rFonts w:asciiTheme="minorHAnsi" w:hAnsiTheme="minorHAnsi" w:cstheme="minorHAnsi"/>
          <w:b/>
          <w:color w:val="000000"/>
          <w:sz w:val="20"/>
          <w:szCs w:val="18"/>
        </w:rPr>
        <w:lastRenderedPageBreak/>
        <w:t xml:space="preserve">Sensor </w:t>
      </w:r>
      <w:r w:rsidR="00172FED" w:rsidRPr="00EE330D">
        <w:rPr>
          <w:rFonts w:asciiTheme="minorHAnsi" w:hAnsiTheme="minorHAnsi" w:cstheme="minorHAnsi"/>
          <w:b/>
          <w:color w:val="000000"/>
          <w:sz w:val="20"/>
          <w:szCs w:val="18"/>
        </w:rPr>
        <w:t>Calibration</w:t>
      </w:r>
    </w:p>
    <w:p w14:paraId="349E28A3" w14:textId="1FDD4007" w:rsidR="001B0F0E" w:rsidRPr="00EE330D" w:rsidRDefault="00BD7277" w:rsidP="001B0F0E">
      <w:pPr>
        <w:spacing w:after="240" w:line="201" w:lineRule="atLeast"/>
        <w:rPr>
          <w:rFonts w:asciiTheme="minorHAnsi" w:hAnsiTheme="minorHAnsi" w:cstheme="minorHAnsi"/>
          <w:color w:val="000000"/>
          <w:sz w:val="20"/>
          <w:szCs w:val="18"/>
        </w:rPr>
      </w:pPr>
      <w:r w:rsidRPr="00EE330D">
        <w:rPr>
          <w:rFonts w:asciiTheme="minorHAnsi" w:hAnsiTheme="minorHAnsi" w:cstheme="minorHAnsi"/>
          <w:color w:val="000000"/>
          <w:sz w:val="20"/>
          <w:szCs w:val="18"/>
        </w:rPr>
        <w:t>Apogee SQ-2</w:t>
      </w:r>
      <w:r w:rsidR="003C20FD">
        <w:rPr>
          <w:rFonts w:asciiTheme="minorHAnsi" w:hAnsiTheme="minorHAnsi" w:cstheme="minorHAnsi"/>
          <w:color w:val="000000"/>
          <w:sz w:val="20"/>
          <w:szCs w:val="18"/>
        </w:rPr>
        <w:t>0</w:t>
      </w:r>
      <w:r w:rsidRPr="00EE330D">
        <w:rPr>
          <w:rFonts w:asciiTheme="minorHAnsi" w:hAnsiTheme="minorHAnsi" w:cstheme="minorHAnsi"/>
          <w:color w:val="000000"/>
          <w:sz w:val="20"/>
          <w:szCs w:val="18"/>
        </w:rPr>
        <w:t>4</w:t>
      </w:r>
      <w:r w:rsidR="007C2704">
        <w:rPr>
          <w:rFonts w:asciiTheme="minorHAnsi" w:hAnsiTheme="minorHAnsi" w:cstheme="minorHAnsi"/>
          <w:color w:val="000000"/>
          <w:sz w:val="20"/>
          <w:szCs w:val="18"/>
        </w:rPr>
        <w:t>X</w:t>
      </w:r>
      <w:r w:rsidRPr="00EE330D">
        <w:rPr>
          <w:rFonts w:asciiTheme="minorHAnsi" w:hAnsiTheme="minorHAnsi" w:cstheme="minorHAnsi"/>
          <w:color w:val="000000"/>
          <w:sz w:val="20"/>
          <w:szCs w:val="18"/>
        </w:rPr>
        <w:t xml:space="preserve"> models have</w:t>
      </w:r>
      <w:r w:rsidR="001B0F0E" w:rsidRPr="00EE330D">
        <w:rPr>
          <w:rFonts w:asciiTheme="minorHAnsi" w:hAnsiTheme="minorHAnsi" w:cstheme="minorHAnsi"/>
          <w:color w:val="000000"/>
          <w:sz w:val="20"/>
          <w:szCs w:val="18"/>
        </w:rPr>
        <w:t xml:space="preserve"> a standard PPF</w:t>
      </w:r>
      <w:r w:rsidR="00324D16" w:rsidRPr="00EE330D">
        <w:rPr>
          <w:rFonts w:asciiTheme="minorHAnsi" w:hAnsiTheme="minorHAnsi" w:cstheme="minorHAnsi"/>
          <w:color w:val="000000"/>
          <w:sz w:val="20"/>
          <w:szCs w:val="18"/>
        </w:rPr>
        <w:t>D</w:t>
      </w:r>
      <w:r w:rsidR="001B0F0E" w:rsidRPr="00EE330D">
        <w:rPr>
          <w:rFonts w:asciiTheme="minorHAnsi" w:hAnsiTheme="minorHAnsi" w:cstheme="minorHAnsi"/>
          <w:color w:val="000000"/>
          <w:sz w:val="20"/>
          <w:szCs w:val="18"/>
        </w:rPr>
        <w:t xml:space="preserve"> calibration factor of exactly:</w:t>
      </w:r>
    </w:p>
    <w:p w14:paraId="3289B9C6" w14:textId="77777777" w:rsidR="001B0F0E" w:rsidRPr="00E64A4D" w:rsidRDefault="00E94BD7" w:rsidP="001B0F0E">
      <w:pPr>
        <w:spacing w:after="240" w:line="181" w:lineRule="atLeast"/>
        <w:jc w:val="center"/>
        <w:rPr>
          <w:rFonts w:asciiTheme="minorHAnsi" w:eastAsia="Skia" w:hAnsiTheme="minorHAnsi" w:cstheme="minorHAnsi"/>
          <w:sz w:val="20"/>
          <w:szCs w:val="18"/>
        </w:rPr>
      </w:pPr>
      <w:r w:rsidRPr="00E64A4D">
        <w:rPr>
          <w:rFonts w:asciiTheme="minorHAnsi" w:hAnsiTheme="minorHAnsi" w:cstheme="minorHAnsi"/>
          <w:b/>
          <w:bCs/>
          <w:sz w:val="20"/>
          <w:szCs w:val="18"/>
        </w:rPr>
        <w:t>250.0</w:t>
      </w:r>
      <w:r w:rsidR="004C33F0" w:rsidRPr="00E64A4D">
        <w:rPr>
          <w:rFonts w:asciiTheme="minorHAnsi" w:hAnsiTheme="minorHAnsi" w:cstheme="minorHAnsi"/>
          <w:b/>
          <w:bCs/>
          <w:sz w:val="20"/>
          <w:szCs w:val="18"/>
        </w:rPr>
        <w:t xml:space="preserve"> </w:t>
      </w:r>
      <w:r w:rsidR="00C769B0" w:rsidRPr="00E64A4D">
        <w:rPr>
          <w:rFonts w:asciiTheme="minorHAnsi" w:eastAsia="Skia" w:hAnsiTheme="minorHAnsi" w:cstheme="minorHAnsi"/>
          <w:b/>
          <w:bCs/>
          <w:sz w:val="20"/>
          <w:szCs w:val="18"/>
        </w:rPr>
        <w:t>µ</w:t>
      </w:r>
      <w:r w:rsidR="001B0F0E" w:rsidRPr="00E64A4D">
        <w:rPr>
          <w:rFonts w:asciiTheme="minorHAnsi" w:eastAsia="Skia" w:hAnsiTheme="minorHAnsi" w:cstheme="minorHAnsi"/>
          <w:b/>
          <w:bCs/>
          <w:sz w:val="20"/>
          <w:szCs w:val="18"/>
        </w:rPr>
        <w:t>mol m</w:t>
      </w:r>
      <w:r w:rsidR="001B0F0E" w:rsidRPr="00E64A4D">
        <w:rPr>
          <w:rFonts w:asciiTheme="minorHAnsi" w:eastAsia="Skia" w:hAnsiTheme="minorHAnsi" w:cstheme="minorHAnsi"/>
          <w:b/>
          <w:bCs/>
          <w:sz w:val="20"/>
          <w:szCs w:val="18"/>
          <w:vertAlign w:val="superscript"/>
        </w:rPr>
        <w:t>-2</w:t>
      </w:r>
      <w:r w:rsidR="001B0F0E" w:rsidRPr="00E64A4D">
        <w:rPr>
          <w:rFonts w:asciiTheme="minorHAnsi" w:eastAsia="Skia" w:hAnsiTheme="minorHAnsi" w:cstheme="minorHAnsi"/>
          <w:b/>
          <w:bCs/>
          <w:sz w:val="20"/>
          <w:szCs w:val="18"/>
        </w:rPr>
        <w:t xml:space="preserve"> s</w:t>
      </w:r>
      <w:r w:rsidR="001B0F0E" w:rsidRPr="00E64A4D">
        <w:rPr>
          <w:rFonts w:asciiTheme="minorHAnsi" w:eastAsia="Skia" w:hAnsiTheme="minorHAnsi" w:cstheme="minorHAnsi"/>
          <w:b/>
          <w:bCs/>
          <w:sz w:val="20"/>
          <w:szCs w:val="18"/>
          <w:vertAlign w:val="superscript"/>
        </w:rPr>
        <w:t>-1</w:t>
      </w:r>
      <w:r w:rsidR="001B0F0E" w:rsidRPr="00E64A4D">
        <w:rPr>
          <w:rFonts w:asciiTheme="minorHAnsi" w:eastAsia="Skia" w:hAnsiTheme="minorHAnsi" w:cstheme="minorHAnsi"/>
          <w:b/>
          <w:bCs/>
          <w:sz w:val="20"/>
          <w:szCs w:val="18"/>
        </w:rPr>
        <w:t xml:space="preserve"> per </w:t>
      </w:r>
      <w:r w:rsidR="004C33F0" w:rsidRPr="00E64A4D">
        <w:rPr>
          <w:rFonts w:asciiTheme="minorHAnsi" w:eastAsia="Skia" w:hAnsiTheme="minorHAnsi" w:cstheme="minorHAnsi"/>
          <w:b/>
          <w:bCs/>
          <w:sz w:val="20"/>
          <w:szCs w:val="18"/>
        </w:rPr>
        <w:t xml:space="preserve">mA with a </w:t>
      </w:r>
      <w:proofErr w:type="gramStart"/>
      <w:r w:rsidR="004C33F0" w:rsidRPr="00E64A4D">
        <w:rPr>
          <w:rFonts w:asciiTheme="minorHAnsi" w:eastAsia="Skia" w:hAnsiTheme="minorHAnsi" w:cstheme="minorHAnsi"/>
          <w:b/>
          <w:bCs/>
          <w:sz w:val="20"/>
          <w:szCs w:val="18"/>
        </w:rPr>
        <w:t>4 mA</w:t>
      </w:r>
      <w:proofErr w:type="gramEnd"/>
      <w:r w:rsidR="004C33F0" w:rsidRPr="00E64A4D">
        <w:rPr>
          <w:rFonts w:asciiTheme="minorHAnsi" w:eastAsia="Skia" w:hAnsiTheme="minorHAnsi" w:cstheme="minorHAnsi"/>
          <w:b/>
          <w:bCs/>
          <w:sz w:val="20"/>
          <w:szCs w:val="18"/>
        </w:rPr>
        <w:t xml:space="preserve"> offset</w:t>
      </w:r>
    </w:p>
    <w:p w14:paraId="68A8C27C" w14:textId="77777777" w:rsidR="001B0F0E" w:rsidRPr="00E64A4D" w:rsidRDefault="001B0F0E" w:rsidP="001B0F0E">
      <w:pPr>
        <w:spacing w:line="201" w:lineRule="atLeast"/>
        <w:rPr>
          <w:rFonts w:asciiTheme="minorHAnsi" w:eastAsia="Skia" w:hAnsiTheme="minorHAnsi" w:cstheme="minorHAnsi"/>
          <w:sz w:val="20"/>
          <w:szCs w:val="18"/>
        </w:rPr>
      </w:pPr>
      <w:r w:rsidRPr="00E64A4D">
        <w:rPr>
          <w:rFonts w:asciiTheme="minorHAnsi" w:eastAsia="Skia" w:hAnsiTheme="minorHAnsi" w:cstheme="minorHAnsi"/>
          <w:sz w:val="20"/>
          <w:szCs w:val="18"/>
        </w:rPr>
        <w:t xml:space="preserve">Multiply this calibration factor by the </w:t>
      </w:r>
      <w:r w:rsidR="004C33F0" w:rsidRPr="00E64A4D">
        <w:rPr>
          <w:rFonts w:asciiTheme="minorHAnsi" w:eastAsia="Skia" w:hAnsiTheme="minorHAnsi" w:cstheme="minorHAnsi"/>
          <w:sz w:val="20"/>
          <w:szCs w:val="18"/>
        </w:rPr>
        <w:t xml:space="preserve">difference of the </w:t>
      </w:r>
      <w:r w:rsidRPr="00E64A4D">
        <w:rPr>
          <w:rFonts w:asciiTheme="minorHAnsi" w:eastAsia="Skia" w:hAnsiTheme="minorHAnsi" w:cstheme="minorHAnsi"/>
          <w:sz w:val="20"/>
          <w:szCs w:val="18"/>
        </w:rPr>
        <w:t xml:space="preserve">measured </w:t>
      </w:r>
      <w:r w:rsidR="004C33F0" w:rsidRPr="00E64A4D">
        <w:rPr>
          <w:rFonts w:asciiTheme="minorHAnsi" w:eastAsia="Skia" w:hAnsiTheme="minorHAnsi" w:cstheme="minorHAnsi"/>
          <w:sz w:val="20"/>
          <w:szCs w:val="18"/>
        </w:rPr>
        <w:t>mA</w:t>
      </w:r>
      <w:r w:rsidRPr="00E64A4D">
        <w:rPr>
          <w:rFonts w:asciiTheme="minorHAnsi" w:eastAsia="Skia" w:hAnsiTheme="minorHAnsi" w:cstheme="minorHAnsi"/>
          <w:sz w:val="20"/>
          <w:szCs w:val="18"/>
        </w:rPr>
        <w:t xml:space="preserve"> signal </w:t>
      </w:r>
      <w:r w:rsidR="004C33F0" w:rsidRPr="00E64A4D">
        <w:rPr>
          <w:rFonts w:asciiTheme="minorHAnsi" w:eastAsia="Skia" w:hAnsiTheme="minorHAnsi" w:cstheme="minorHAnsi"/>
          <w:sz w:val="20"/>
          <w:szCs w:val="18"/>
        </w:rPr>
        <w:t xml:space="preserve">and the 4.0 mA offset </w:t>
      </w:r>
      <w:r w:rsidRPr="00E64A4D">
        <w:rPr>
          <w:rFonts w:asciiTheme="minorHAnsi" w:eastAsia="Skia" w:hAnsiTheme="minorHAnsi" w:cstheme="minorHAnsi"/>
          <w:sz w:val="20"/>
          <w:szCs w:val="18"/>
        </w:rPr>
        <w:t>to convert sensor output to PPF</w:t>
      </w:r>
      <w:r w:rsidR="00324D16" w:rsidRPr="00E64A4D">
        <w:rPr>
          <w:rFonts w:asciiTheme="minorHAnsi" w:eastAsia="Skia" w:hAnsiTheme="minorHAnsi" w:cstheme="minorHAnsi"/>
          <w:sz w:val="20"/>
          <w:szCs w:val="18"/>
        </w:rPr>
        <w:t>D</w:t>
      </w:r>
      <w:r w:rsidRPr="00E64A4D">
        <w:rPr>
          <w:rFonts w:asciiTheme="minorHAnsi" w:eastAsia="Skia" w:hAnsiTheme="minorHAnsi" w:cstheme="minorHAnsi"/>
          <w:sz w:val="20"/>
          <w:szCs w:val="18"/>
        </w:rPr>
        <w:t xml:space="preserve"> in units of </w:t>
      </w:r>
      <w:r w:rsidR="00C769B0" w:rsidRPr="00E64A4D">
        <w:rPr>
          <w:rFonts w:asciiTheme="minorHAnsi" w:eastAsia="Skia" w:hAnsiTheme="minorHAnsi" w:cstheme="minorHAnsi"/>
          <w:sz w:val="20"/>
          <w:szCs w:val="18"/>
        </w:rPr>
        <w:t>µ</w:t>
      </w:r>
      <w:r w:rsidRPr="00E64A4D">
        <w:rPr>
          <w:rFonts w:asciiTheme="minorHAnsi" w:eastAsia="Skia" w:hAnsiTheme="minorHAnsi" w:cstheme="minorHAnsi"/>
          <w:sz w:val="20"/>
          <w:szCs w:val="18"/>
        </w:rPr>
        <w:t>mol m</w:t>
      </w:r>
      <w:r w:rsidRPr="00E64A4D">
        <w:rPr>
          <w:rFonts w:asciiTheme="minorHAnsi" w:eastAsia="Skia" w:hAnsiTheme="minorHAnsi" w:cstheme="minorHAnsi"/>
          <w:sz w:val="20"/>
          <w:szCs w:val="18"/>
          <w:vertAlign w:val="superscript"/>
        </w:rPr>
        <w:t>-2</w:t>
      </w:r>
      <w:r w:rsidRPr="00E64A4D">
        <w:rPr>
          <w:rFonts w:asciiTheme="minorHAnsi" w:eastAsia="Skia" w:hAnsiTheme="minorHAnsi" w:cstheme="minorHAnsi"/>
          <w:sz w:val="20"/>
          <w:szCs w:val="18"/>
        </w:rPr>
        <w:t xml:space="preserve"> s</w:t>
      </w:r>
      <w:r w:rsidRPr="00E64A4D">
        <w:rPr>
          <w:rFonts w:asciiTheme="minorHAnsi" w:eastAsia="Skia" w:hAnsiTheme="minorHAnsi" w:cstheme="minorHAnsi"/>
          <w:sz w:val="20"/>
          <w:szCs w:val="18"/>
          <w:vertAlign w:val="superscript"/>
        </w:rPr>
        <w:t>-1</w:t>
      </w:r>
      <w:r w:rsidRPr="00E64A4D">
        <w:rPr>
          <w:rFonts w:asciiTheme="minorHAnsi" w:eastAsia="Skia" w:hAnsiTheme="minorHAnsi" w:cstheme="minorHAnsi"/>
          <w:sz w:val="20"/>
          <w:szCs w:val="18"/>
        </w:rPr>
        <w:t>:</w:t>
      </w:r>
    </w:p>
    <w:p w14:paraId="2D39FBEB" w14:textId="2231BE72" w:rsidR="00740469" w:rsidRPr="00E64A4D" w:rsidRDefault="004957FF" w:rsidP="00740469">
      <w:pPr>
        <w:spacing w:line="201" w:lineRule="atLeast"/>
        <w:rPr>
          <w:rFonts w:asciiTheme="minorHAnsi" w:hAnsiTheme="minorHAnsi" w:cstheme="minorHAnsi"/>
          <w:b/>
          <w:sz w:val="20"/>
          <w:szCs w:val="18"/>
        </w:rPr>
      </w:pPr>
      <w:r w:rsidRPr="00E64A4D">
        <w:rPr>
          <w:noProof/>
        </w:rPr>
        <w:drawing>
          <wp:anchor distT="0" distB="0" distL="114300" distR="114300" simplePos="0" relativeHeight="251678208" behindDoc="1" locked="0" layoutInCell="1" allowOverlap="1" wp14:anchorId="639D790C" wp14:editId="4F26E526">
            <wp:simplePos x="0" y="0"/>
            <wp:positionH relativeFrom="column">
              <wp:posOffset>588645</wp:posOffset>
            </wp:positionH>
            <wp:positionV relativeFrom="paragraph">
              <wp:posOffset>224155</wp:posOffset>
            </wp:positionV>
            <wp:extent cx="1551940" cy="3716020"/>
            <wp:effectExtent l="0" t="0" r="0" b="0"/>
            <wp:wrapNone/>
            <wp:docPr id="34" name="Picture 7" descr="original-quantum-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inal-quantum-sun-graphic"/>
                    <pic:cNvPicPr>
                      <a:picLocks noChangeAspect="1" noChangeArrowheads="1"/>
                    </pic:cNvPicPr>
                  </pic:nvPicPr>
                  <pic:blipFill>
                    <a:blip r:embed="rId25" cstate="print">
                      <a:extLst>
                        <a:ext uri="{28A0092B-C50C-407E-A947-70E740481C1C}">
                          <a14:useLocalDpi xmlns:a14="http://schemas.microsoft.com/office/drawing/2010/main" val="0"/>
                        </a:ext>
                      </a:extLst>
                    </a:blip>
                    <a:srcRect l="29314" r="28810"/>
                    <a:stretch>
                      <a:fillRect/>
                    </a:stretch>
                  </pic:blipFill>
                  <pic:spPr bwMode="auto">
                    <a:xfrm>
                      <a:off x="0" y="0"/>
                      <a:ext cx="1551940" cy="3716020"/>
                    </a:xfrm>
                    <a:prstGeom prst="rect">
                      <a:avLst/>
                    </a:prstGeom>
                    <a:noFill/>
                  </pic:spPr>
                </pic:pic>
              </a:graphicData>
            </a:graphic>
            <wp14:sizeRelH relativeFrom="page">
              <wp14:pctWidth>0</wp14:pctWidth>
            </wp14:sizeRelH>
            <wp14:sizeRelV relativeFrom="page">
              <wp14:pctHeight>0</wp14:pctHeight>
            </wp14:sizeRelV>
          </wp:anchor>
        </w:drawing>
      </w:r>
      <w:r w:rsidR="00740469" w:rsidRPr="00E64A4D">
        <w:rPr>
          <w:rFonts w:asciiTheme="minorHAnsi" w:hAnsiTheme="minorHAnsi" w:cstheme="minorHAnsi"/>
          <w:b/>
          <w:sz w:val="20"/>
          <w:szCs w:val="18"/>
        </w:rPr>
        <w:t>Calibration Factor (</w:t>
      </w:r>
      <w:r w:rsidR="00E94BD7" w:rsidRPr="00E64A4D">
        <w:rPr>
          <w:rFonts w:asciiTheme="minorHAnsi" w:hAnsiTheme="minorHAnsi" w:cstheme="minorHAnsi"/>
          <w:b/>
          <w:sz w:val="20"/>
          <w:szCs w:val="18"/>
        </w:rPr>
        <w:t>250</w:t>
      </w:r>
      <w:r w:rsidR="00740469" w:rsidRPr="00E64A4D">
        <w:rPr>
          <w:rFonts w:asciiTheme="minorHAnsi" w:hAnsiTheme="minorHAnsi" w:cstheme="minorHAnsi"/>
          <w:b/>
          <w:sz w:val="20"/>
          <w:szCs w:val="18"/>
        </w:rPr>
        <w:t xml:space="preserve"> </w:t>
      </w:r>
      <w:r w:rsidR="00C769B0" w:rsidRPr="00E64A4D">
        <w:rPr>
          <w:rFonts w:asciiTheme="minorHAnsi" w:eastAsia="Skia" w:hAnsiTheme="minorHAnsi" w:cstheme="minorHAnsi"/>
          <w:b/>
          <w:bCs/>
          <w:sz w:val="20"/>
          <w:szCs w:val="18"/>
        </w:rPr>
        <w:t>µ</w:t>
      </w:r>
      <w:r w:rsidR="00740469" w:rsidRPr="00E64A4D">
        <w:rPr>
          <w:rFonts w:asciiTheme="minorHAnsi" w:eastAsia="Skia" w:hAnsiTheme="minorHAnsi" w:cstheme="minorHAnsi"/>
          <w:b/>
          <w:bCs/>
          <w:sz w:val="20"/>
          <w:szCs w:val="18"/>
        </w:rPr>
        <w:t>mol m</w:t>
      </w:r>
      <w:r w:rsidR="00740469" w:rsidRPr="00E64A4D">
        <w:rPr>
          <w:rFonts w:asciiTheme="minorHAnsi" w:eastAsia="Skia" w:hAnsiTheme="minorHAnsi" w:cstheme="minorHAnsi"/>
          <w:b/>
          <w:bCs/>
          <w:sz w:val="20"/>
          <w:szCs w:val="18"/>
          <w:vertAlign w:val="superscript"/>
        </w:rPr>
        <w:t>-2</w:t>
      </w:r>
      <w:r w:rsidR="00740469" w:rsidRPr="00E64A4D">
        <w:rPr>
          <w:rFonts w:asciiTheme="minorHAnsi" w:eastAsia="Skia" w:hAnsiTheme="minorHAnsi" w:cstheme="minorHAnsi"/>
          <w:b/>
          <w:bCs/>
          <w:sz w:val="20"/>
          <w:szCs w:val="18"/>
        </w:rPr>
        <w:t xml:space="preserve"> s</w:t>
      </w:r>
      <w:r w:rsidR="00740469" w:rsidRPr="00E64A4D">
        <w:rPr>
          <w:rFonts w:asciiTheme="minorHAnsi" w:eastAsia="Skia" w:hAnsiTheme="minorHAnsi" w:cstheme="minorHAnsi"/>
          <w:b/>
          <w:bCs/>
          <w:sz w:val="20"/>
          <w:szCs w:val="18"/>
          <w:vertAlign w:val="superscript"/>
        </w:rPr>
        <w:t>-1</w:t>
      </w:r>
      <w:r w:rsidR="00740469" w:rsidRPr="00E64A4D">
        <w:rPr>
          <w:rFonts w:asciiTheme="minorHAnsi" w:eastAsia="Skia" w:hAnsiTheme="minorHAnsi" w:cstheme="minorHAnsi"/>
          <w:b/>
          <w:bCs/>
          <w:sz w:val="20"/>
          <w:szCs w:val="18"/>
        </w:rPr>
        <w:t xml:space="preserve"> per mA</w:t>
      </w:r>
      <w:r w:rsidR="00740469" w:rsidRPr="00E64A4D">
        <w:rPr>
          <w:rFonts w:asciiTheme="minorHAnsi" w:hAnsiTheme="minorHAnsi" w:cstheme="minorHAnsi"/>
          <w:b/>
          <w:sz w:val="20"/>
          <w:szCs w:val="18"/>
        </w:rPr>
        <w:t>) * [Sensor Output Signal (mA) – Offset (4.0 mA)] = PPF</w:t>
      </w:r>
      <w:r w:rsidR="00324D16" w:rsidRPr="00E64A4D">
        <w:rPr>
          <w:rFonts w:asciiTheme="minorHAnsi" w:hAnsiTheme="minorHAnsi" w:cstheme="minorHAnsi"/>
          <w:b/>
          <w:sz w:val="20"/>
          <w:szCs w:val="18"/>
        </w:rPr>
        <w:t>D</w:t>
      </w:r>
      <w:r w:rsidR="00740469" w:rsidRPr="00E64A4D">
        <w:rPr>
          <w:rFonts w:asciiTheme="minorHAnsi" w:hAnsiTheme="minorHAnsi" w:cstheme="minorHAnsi"/>
          <w:b/>
          <w:sz w:val="20"/>
          <w:szCs w:val="18"/>
        </w:rPr>
        <w:t xml:space="preserve"> </w:t>
      </w:r>
      <w:r w:rsidR="00740469" w:rsidRPr="00E64A4D">
        <w:rPr>
          <w:rFonts w:asciiTheme="minorHAnsi" w:hAnsiTheme="minorHAnsi" w:cstheme="minorHAnsi"/>
          <w:b/>
          <w:sz w:val="19"/>
          <w:szCs w:val="19"/>
        </w:rPr>
        <w:t>(</w:t>
      </w:r>
      <w:r w:rsidR="00C769B0" w:rsidRPr="00E64A4D">
        <w:rPr>
          <w:rFonts w:asciiTheme="minorHAnsi" w:eastAsia="Skia" w:hAnsiTheme="minorHAnsi" w:cstheme="minorHAnsi"/>
          <w:b/>
          <w:bCs/>
          <w:sz w:val="19"/>
          <w:szCs w:val="19"/>
        </w:rPr>
        <w:t>µ</w:t>
      </w:r>
      <w:r w:rsidR="00740469" w:rsidRPr="00E64A4D">
        <w:rPr>
          <w:rFonts w:asciiTheme="minorHAnsi" w:eastAsia="Skia" w:hAnsiTheme="minorHAnsi" w:cstheme="minorHAnsi"/>
          <w:b/>
          <w:bCs/>
          <w:sz w:val="19"/>
          <w:szCs w:val="19"/>
        </w:rPr>
        <w:t>mol m</w:t>
      </w:r>
      <w:r w:rsidR="00740469" w:rsidRPr="00E64A4D">
        <w:rPr>
          <w:rFonts w:asciiTheme="minorHAnsi" w:eastAsia="Skia" w:hAnsiTheme="minorHAnsi" w:cstheme="minorHAnsi"/>
          <w:b/>
          <w:bCs/>
          <w:sz w:val="19"/>
          <w:szCs w:val="19"/>
          <w:vertAlign w:val="superscript"/>
        </w:rPr>
        <w:t>-2</w:t>
      </w:r>
      <w:r w:rsidR="00740469" w:rsidRPr="00E64A4D">
        <w:rPr>
          <w:rFonts w:asciiTheme="minorHAnsi" w:eastAsia="Skia" w:hAnsiTheme="minorHAnsi" w:cstheme="minorHAnsi"/>
          <w:b/>
          <w:bCs/>
          <w:sz w:val="19"/>
          <w:szCs w:val="19"/>
        </w:rPr>
        <w:t xml:space="preserve"> s</w:t>
      </w:r>
      <w:r w:rsidR="00740469" w:rsidRPr="00E64A4D">
        <w:rPr>
          <w:rFonts w:asciiTheme="minorHAnsi" w:eastAsia="Skia" w:hAnsiTheme="minorHAnsi" w:cstheme="minorHAnsi"/>
          <w:b/>
          <w:bCs/>
          <w:sz w:val="19"/>
          <w:szCs w:val="19"/>
          <w:vertAlign w:val="superscript"/>
        </w:rPr>
        <w:t>-1</w:t>
      </w:r>
      <w:r w:rsidR="00740469" w:rsidRPr="00E64A4D">
        <w:rPr>
          <w:rFonts w:asciiTheme="minorHAnsi" w:hAnsiTheme="minorHAnsi" w:cstheme="minorHAnsi"/>
          <w:b/>
          <w:sz w:val="19"/>
          <w:szCs w:val="19"/>
        </w:rPr>
        <w:t>)</w:t>
      </w:r>
    </w:p>
    <w:p w14:paraId="24823D4A" w14:textId="77777777" w:rsidR="00740469" w:rsidRPr="00E64A4D" w:rsidRDefault="00740469" w:rsidP="00740469">
      <w:pPr>
        <w:spacing w:after="0" w:line="201" w:lineRule="atLeast"/>
        <w:ind w:firstLine="720"/>
        <w:rPr>
          <w:rFonts w:asciiTheme="minorHAnsi" w:hAnsiTheme="minorHAnsi" w:cstheme="minorHAnsi"/>
          <w:sz w:val="20"/>
          <w:szCs w:val="18"/>
        </w:rPr>
      </w:pPr>
      <w:r w:rsidRPr="00E64A4D">
        <w:rPr>
          <w:rFonts w:asciiTheme="minorHAnsi" w:hAnsiTheme="minorHAnsi" w:cstheme="minorHAnsi"/>
          <w:b/>
          <w:sz w:val="20"/>
          <w:szCs w:val="18"/>
        </w:rPr>
        <w:t xml:space="preserve"> </w:t>
      </w:r>
      <w:r w:rsidR="00AA1D8F" w:rsidRPr="00E64A4D">
        <w:rPr>
          <w:rFonts w:asciiTheme="minorHAnsi" w:hAnsiTheme="minorHAnsi" w:cstheme="minorHAnsi"/>
          <w:b/>
          <w:sz w:val="20"/>
          <w:szCs w:val="18"/>
        </w:rPr>
        <w:t xml:space="preserve">              </w:t>
      </w:r>
      <w:r w:rsidR="00E94BD7" w:rsidRPr="00E64A4D">
        <w:rPr>
          <w:rFonts w:asciiTheme="minorHAnsi" w:hAnsiTheme="minorHAnsi" w:cstheme="minorHAnsi"/>
          <w:b/>
          <w:sz w:val="20"/>
          <w:szCs w:val="18"/>
        </w:rPr>
        <w:t>250</w:t>
      </w:r>
      <w:r w:rsidR="00AA1D8F" w:rsidRPr="00E64A4D">
        <w:rPr>
          <w:rFonts w:asciiTheme="minorHAnsi" w:hAnsiTheme="minorHAnsi" w:cstheme="minorHAnsi"/>
          <w:b/>
          <w:sz w:val="20"/>
          <w:szCs w:val="18"/>
        </w:rPr>
        <w:t xml:space="preserve">       </w:t>
      </w:r>
      <w:r w:rsidRPr="00E64A4D">
        <w:rPr>
          <w:rFonts w:asciiTheme="minorHAnsi" w:hAnsiTheme="minorHAnsi" w:cstheme="minorHAnsi"/>
          <w:b/>
          <w:sz w:val="20"/>
          <w:szCs w:val="18"/>
        </w:rPr>
        <w:t xml:space="preserve"> </w:t>
      </w:r>
      <w:r w:rsidR="00995316" w:rsidRPr="00E64A4D">
        <w:rPr>
          <w:rFonts w:asciiTheme="minorHAnsi" w:hAnsiTheme="minorHAnsi" w:cstheme="minorHAnsi"/>
          <w:b/>
          <w:sz w:val="20"/>
          <w:szCs w:val="18"/>
        </w:rPr>
        <w:tab/>
        <w:t xml:space="preserve">                 </w:t>
      </w:r>
      <w:r w:rsidR="00AA1D8F" w:rsidRPr="00E64A4D">
        <w:rPr>
          <w:rFonts w:asciiTheme="minorHAnsi" w:hAnsiTheme="minorHAnsi" w:cstheme="minorHAnsi"/>
          <w:b/>
          <w:sz w:val="20"/>
          <w:szCs w:val="18"/>
        </w:rPr>
        <w:t>*</w:t>
      </w:r>
      <w:r w:rsidR="00AA1D8F" w:rsidRPr="00E64A4D">
        <w:rPr>
          <w:rFonts w:asciiTheme="minorHAnsi" w:hAnsiTheme="minorHAnsi" w:cstheme="minorHAnsi"/>
          <w:b/>
          <w:sz w:val="20"/>
          <w:szCs w:val="18"/>
        </w:rPr>
        <w:tab/>
        <w:t xml:space="preserve">     </w:t>
      </w:r>
      <w:r w:rsidRPr="00E64A4D">
        <w:rPr>
          <w:rFonts w:asciiTheme="minorHAnsi" w:hAnsiTheme="minorHAnsi" w:cstheme="minorHAnsi"/>
          <w:b/>
          <w:sz w:val="20"/>
          <w:szCs w:val="18"/>
        </w:rPr>
        <w:t xml:space="preserve">    </w:t>
      </w:r>
      <w:proofErr w:type="gramStart"/>
      <w:r w:rsidRPr="00E64A4D">
        <w:rPr>
          <w:rFonts w:asciiTheme="minorHAnsi" w:hAnsiTheme="minorHAnsi" w:cstheme="minorHAnsi"/>
          <w:b/>
          <w:sz w:val="20"/>
          <w:szCs w:val="18"/>
        </w:rPr>
        <w:t xml:space="preserve">   (</w:t>
      </w:r>
      <w:proofErr w:type="gramEnd"/>
      <w:r w:rsidR="00E94BD7" w:rsidRPr="00E64A4D">
        <w:rPr>
          <w:rFonts w:asciiTheme="minorHAnsi" w:hAnsiTheme="minorHAnsi" w:cstheme="minorHAnsi"/>
          <w:b/>
          <w:sz w:val="20"/>
          <w:szCs w:val="18"/>
        </w:rPr>
        <w:t>12.0</w:t>
      </w:r>
      <w:r w:rsidRPr="00E64A4D">
        <w:rPr>
          <w:rFonts w:asciiTheme="minorHAnsi" w:hAnsiTheme="minorHAnsi" w:cstheme="minorHAnsi"/>
          <w:b/>
          <w:sz w:val="20"/>
          <w:szCs w:val="18"/>
        </w:rPr>
        <w:t xml:space="preserve">     –     4)</w:t>
      </w:r>
      <w:r w:rsidRPr="00E64A4D">
        <w:rPr>
          <w:rFonts w:asciiTheme="minorHAnsi" w:hAnsiTheme="minorHAnsi" w:cstheme="minorHAnsi"/>
          <w:b/>
          <w:sz w:val="20"/>
          <w:szCs w:val="18"/>
        </w:rPr>
        <w:tab/>
      </w:r>
      <w:r w:rsidR="00C769B0" w:rsidRPr="00E64A4D">
        <w:rPr>
          <w:rFonts w:asciiTheme="minorHAnsi" w:hAnsiTheme="minorHAnsi" w:cstheme="minorHAnsi"/>
          <w:b/>
          <w:sz w:val="20"/>
          <w:szCs w:val="18"/>
        </w:rPr>
        <w:t xml:space="preserve">       </w:t>
      </w:r>
      <w:r w:rsidR="00AA1D8F" w:rsidRPr="00E64A4D">
        <w:rPr>
          <w:rFonts w:asciiTheme="minorHAnsi" w:hAnsiTheme="minorHAnsi" w:cstheme="minorHAnsi"/>
          <w:b/>
          <w:sz w:val="20"/>
          <w:szCs w:val="18"/>
        </w:rPr>
        <w:t xml:space="preserve">   </w:t>
      </w:r>
      <w:r w:rsidR="00C769B0" w:rsidRPr="00E64A4D">
        <w:rPr>
          <w:rFonts w:asciiTheme="minorHAnsi" w:hAnsiTheme="minorHAnsi" w:cstheme="minorHAnsi"/>
          <w:b/>
          <w:sz w:val="20"/>
          <w:szCs w:val="18"/>
        </w:rPr>
        <w:t xml:space="preserve"> </w:t>
      </w:r>
      <w:r w:rsidR="00995316" w:rsidRPr="00E64A4D">
        <w:rPr>
          <w:rFonts w:asciiTheme="minorHAnsi" w:hAnsiTheme="minorHAnsi" w:cstheme="minorHAnsi"/>
          <w:b/>
          <w:sz w:val="20"/>
          <w:szCs w:val="18"/>
        </w:rPr>
        <w:t xml:space="preserve"> </w:t>
      </w:r>
      <w:r w:rsidR="00C769B0" w:rsidRPr="00E64A4D">
        <w:rPr>
          <w:rFonts w:asciiTheme="minorHAnsi" w:hAnsiTheme="minorHAnsi" w:cstheme="minorHAnsi"/>
          <w:b/>
          <w:sz w:val="20"/>
          <w:szCs w:val="18"/>
        </w:rPr>
        <w:t xml:space="preserve">    = </w:t>
      </w:r>
      <w:r w:rsidR="00AA1D8F" w:rsidRPr="00E64A4D">
        <w:rPr>
          <w:rFonts w:asciiTheme="minorHAnsi" w:hAnsiTheme="minorHAnsi" w:cstheme="minorHAnsi"/>
          <w:b/>
          <w:sz w:val="20"/>
          <w:szCs w:val="18"/>
        </w:rPr>
        <w:tab/>
      </w:r>
      <w:r w:rsidRPr="00E64A4D">
        <w:rPr>
          <w:rFonts w:asciiTheme="minorHAnsi" w:hAnsiTheme="minorHAnsi" w:cstheme="minorHAnsi"/>
          <w:b/>
          <w:sz w:val="20"/>
          <w:szCs w:val="18"/>
        </w:rPr>
        <w:t>2000</w:t>
      </w:r>
    </w:p>
    <w:p w14:paraId="33760E55" w14:textId="77777777" w:rsidR="006D74AE" w:rsidRPr="00EE330D" w:rsidRDefault="00EE330D" w:rsidP="00EB23DB">
      <w:pPr>
        <w:spacing w:line="201" w:lineRule="atLeast"/>
        <w:ind w:left="720" w:firstLine="360"/>
        <w:rPr>
          <w:rFonts w:asciiTheme="minorHAnsi" w:hAnsiTheme="minorHAnsi" w:cstheme="minorHAnsi"/>
          <w:color w:val="FF0000"/>
          <w:sz w:val="20"/>
        </w:rPr>
      </w:pPr>
      <w:r w:rsidRPr="00EE330D">
        <w:rPr>
          <w:rFonts w:asciiTheme="minorHAnsi" w:hAnsiTheme="minorHAnsi" w:cstheme="minorHAnsi"/>
          <w:noProof/>
          <w:color w:val="FF0000"/>
          <w:sz w:val="20"/>
        </w:rPr>
        <mc:AlternateContent>
          <mc:Choice Requires="wps">
            <w:drawing>
              <wp:anchor distT="0" distB="0" distL="114300" distR="114300" simplePos="0" relativeHeight="251658240" behindDoc="0" locked="0" layoutInCell="1" allowOverlap="1" wp14:anchorId="2B39B187" wp14:editId="5F5C5EA9">
                <wp:simplePos x="0" y="0"/>
                <wp:positionH relativeFrom="margin">
                  <wp:posOffset>2991678</wp:posOffset>
                </wp:positionH>
                <wp:positionV relativeFrom="paragraph">
                  <wp:posOffset>437846</wp:posOffset>
                </wp:positionV>
                <wp:extent cx="2935605" cy="1699592"/>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99592"/>
                        </a:xfrm>
                        <a:prstGeom prst="rect">
                          <a:avLst/>
                        </a:prstGeom>
                        <a:solidFill>
                          <a:srgbClr val="FFFFFF"/>
                        </a:solidFill>
                        <a:ln w="9525">
                          <a:noFill/>
                          <a:miter lim="800000"/>
                          <a:headEnd/>
                          <a:tailEnd/>
                        </a:ln>
                      </wps:spPr>
                      <wps:txbx>
                        <w:txbxContent>
                          <w:p w14:paraId="6E5DE9DA" w14:textId="77777777" w:rsidR="00E65132" w:rsidRPr="00E64A4D" w:rsidRDefault="00E65132" w:rsidP="001B0F0E">
                            <w:pPr>
                              <w:rPr>
                                <w:rFonts w:asciiTheme="minorHAnsi" w:hAnsiTheme="minorHAnsi" w:cstheme="minorHAnsi"/>
                                <w:sz w:val="20"/>
                                <w:szCs w:val="16"/>
                              </w:rPr>
                            </w:pPr>
                            <w:r w:rsidRPr="00E64A4D">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E64A4D">
                              <w:rPr>
                                <w:rFonts w:asciiTheme="minorHAnsi" w:hAnsiTheme="minorHAnsi" w:cstheme="minorHAnsi"/>
                                <w:sz w:val="20"/>
                                <w:szCs w:val="16"/>
                                <w:vertAlign w:val="superscript"/>
                              </w:rPr>
                              <w:t>-2</w:t>
                            </w:r>
                            <w:r w:rsidRPr="00E64A4D">
                              <w:rPr>
                                <w:rFonts w:asciiTheme="minorHAnsi" w:hAnsiTheme="minorHAnsi" w:cstheme="minorHAnsi"/>
                                <w:sz w:val="20"/>
                                <w:szCs w:val="16"/>
                              </w:rPr>
                              <w:t xml:space="preserve"> s</w:t>
                            </w:r>
                            <w:r w:rsidRPr="00E64A4D">
                              <w:rPr>
                                <w:rFonts w:asciiTheme="minorHAnsi" w:hAnsiTheme="minorHAnsi" w:cstheme="minorHAnsi"/>
                                <w:sz w:val="20"/>
                                <w:szCs w:val="16"/>
                                <w:vertAlign w:val="superscript"/>
                              </w:rPr>
                              <w:t>-1</w:t>
                            </w:r>
                            <w:r w:rsidRPr="00E64A4D">
                              <w:rPr>
                                <w:rFonts w:asciiTheme="minorHAnsi" w:hAnsiTheme="minorHAnsi" w:cstheme="minorHAnsi"/>
                                <w:sz w:val="20"/>
                                <w:szCs w:val="16"/>
                              </w:rPr>
                              <w:t>. This yields an output signal of 12.0 mA. The signal is converted to PPFD by subtracting the 4.0 mA offset and then multiplying by the calibration factor of 250 µmol m</w:t>
                            </w:r>
                            <w:r w:rsidRPr="00E64A4D">
                              <w:rPr>
                                <w:rFonts w:asciiTheme="minorHAnsi" w:hAnsiTheme="minorHAnsi" w:cstheme="minorHAnsi"/>
                                <w:sz w:val="20"/>
                                <w:szCs w:val="16"/>
                                <w:vertAlign w:val="superscript"/>
                              </w:rPr>
                              <w:t>-2</w:t>
                            </w:r>
                            <w:r w:rsidRPr="00E64A4D">
                              <w:rPr>
                                <w:rFonts w:asciiTheme="minorHAnsi" w:hAnsiTheme="minorHAnsi" w:cstheme="minorHAnsi"/>
                                <w:sz w:val="20"/>
                                <w:szCs w:val="16"/>
                              </w:rPr>
                              <w:t xml:space="preserve"> s</w:t>
                            </w:r>
                            <w:r w:rsidRPr="00E64A4D">
                              <w:rPr>
                                <w:rFonts w:asciiTheme="minorHAnsi" w:hAnsiTheme="minorHAnsi" w:cstheme="minorHAnsi"/>
                                <w:sz w:val="20"/>
                                <w:szCs w:val="16"/>
                                <w:vertAlign w:val="superscript"/>
                              </w:rPr>
                              <w:t>-1</w:t>
                            </w:r>
                            <w:r w:rsidRPr="00E64A4D">
                              <w:rPr>
                                <w:rFonts w:asciiTheme="minorHAnsi" w:hAnsiTheme="minorHAnsi" w:cstheme="minorHAnsi"/>
                                <w:sz w:val="20"/>
                                <w:szCs w:val="16"/>
                              </w:rPr>
                              <w:t xml:space="preserve"> per mA.</w:t>
                            </w:r>
                          </w:p>
                          <w:p w14:paraId="23E137E6" w14:textId="77777777" w:rsidR="00E65132" w:rsidRPr="00C769B0" w:rsidRDefault="00E65132" w:rsidP="006D74AE">
                            <w:pPr>
                              <w:rPr>
                                <w:rFonts w:ascii="Segoe UI Semilight" w:hAnsi="Segoe UI Semilight"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B187" id="_x0000_s1036" type="#_x0000_t202" style="position:absolute;left:0;text-align:left;margin-left:235.55pt;margin-top:34.5pt;width:231.15pt;height:13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" stroked="f">
                <v:textbox>
                  <w:txbxContent>
                    <w:p w14:paraId="6E5DE9DA" w14:textId="77777777" w:rsidR="00E65132" w:rsidRPr="00E64A4D" w:rsidRDefault="00E65132" w:rsidP="001B0F0E">
                      <w:pPr>
                        <w:rPr>
                          <w:rFonts w:asciiTheme="minorHAnsi" w:hAnsiTheme="minorHAnsi" w:cstheme="minorHAnsi"/>
                          <w:sz w:val="20"/>
                          <w:szCs w:val="16"/>
                        </w:rPr>
                      </w:pPr>
                      <w:r w:rsidRPr="00E64A4D">
                        <w:rPr>
                          <w:rFonts w:asciiTheme="minorHAnsi" w:hAnsiTheme="minorHAnsi" w:cstheme="minorHAnsi"/>
                          <w:sz w:val="20"/>
                          <w:szCs w:val="16"/>
                        </w:rPr>
                        <w:t>Example of PPFD measurement with an Apogee quantum sensor. Full sunlight yields a PPFD on a horizontal plane at the Earth’s surface of approximately 2000 µmol m</w:t>
                      </w:r>
                      <w:r w:rsidRPr="00E64A4D">
                        <w:rPr>
                          <w:rFonts w:asciiTheme="minorHAnsi" w:hAnsiTheme="minorHAnsi" w:cstheme="minorHAnsi"/>
                          <w:sz w:val="20"/>
                          <w:szCs w:val="16"/>
                          <w:vertAlign w:val="superscript"/>
                        </w:rPr>
                        <w:t>-2</w:t>
                      </w:r>
                      <w:r w:rsidRPr="00E64A4D">
                        <w:rPr>
                          <w:rFonts w:asciiTheme="minorHAnsi" w:hAnsiTheme="minorHAnsi" w:cstheme="minorHAnsi"/>
                          <w:sz w:val="20"/>
                          <w:szCs w:val="16"/>
                        </w:rPr>
                        <w:t xml:space="preserve"> s</w:t>
                      </w:r>
                      <w:r w:rsidRPr="00E64A4D">
                        <w:rPr>
                          <w:rFonts w:asciiTheme="minorHAnsi" w:hAnsiTheme="minorHAnsi" w:cstheme="minorHAnsi"/>
                          <w:sz w:val="20"/>
                          <w:szCs w:val="16"/>
                          <w:vertAlign w:val="superscript"/>
                        </w:rPr>
                        <w:t>-1</w:t>
                      </w:r>
                      <w:r w:rsidRPr="00E64A4D">
                        <w:rPr>
                          <w:rFonts w:asciiTheme="minorHAnsi" w:hAnsiTheme="minorHAnsi" w:cstheme="minorHAnsi"/>
                          <w:sz w:val="20"/>
                          <w:szCs w:val="16"/>
                        </w:rPr>
                        <w:t>. This yields an output signal of 12.0 mA. The signal is converted to PPFD by subtracting the 4.0 mA offset and then multiplying by the calibration factor of 250 µmol m</w:t>
                      </w:r>
                      <w:r w:rsidRPr="00E64A4D">
                        <w:rPr>
                          <w:rFonts w:asciiTheme="minorHAnsi" w:hAnsiTheme="minorHAnsi" w:cstheme="minorHAnsi"/>
                          <w:sz w:val="20"/>
                          <w:szCs w:val="16"/>
                          <w:vertAlign w:val="superscript"/>
                        </w:rPr>
                        <w:t>-2</w:t>
                      </w:r>
                      <w:r w:rsidRPr="00E64A4D">
                        <w:rPr>
                          <w:rFonts w:asciiTheme="minorHAnsi" w:hAnsiTheme="minorHAnsi" w:cstheme="minorHAnsi"/>
                          <w:sz w:val="20"/>
                          <w:szCs w:val="16"/>
                        </w:rPr>
                        <w:t xml:space="preserve"> s</w:t>
                      </w:r>
                      <w:r w:rsidRPr="00E64A4D">
                        <w:rPr>
                          <w:rFonts w:asciiTheme="minorHAnsi" w:hAnsiTheme="minorHAnsi" w:cstheme="minorHAnsi"/>
                          <w:sz w:val="20"/>
                          <w:szCs w:val="16"/>
                          <w:vertAlign w:val="superscript"/>
                        </w:rPr>
                        <w:t>-1</w:t>
                      </w:r>
                      <w:r w:rsidRPr="00E64A4D">
                        <w:rPr>
                          <w:rFonts w:asciiTheme="minorHAnsi" w:hAnsiTheme="minorHAnsi" w:cstheme="minorHAnsi"/>
                          <w:sz w:val="20"/>
                          <w:szCs w:val="16"/>
                        </w:rPr>
                        <w:t xml:space="preserve"> per mA.</w:t>
                      </w:r>
                    </w:p>
                    <w:p w14:paraId="23E137E6" w14:textId="77777777" w:rsidR="00E65132" w:rsidRPr="00C769B0" w:rsidRDefault="00E65132" w:rsidP="006D74AE">
                      <w:pPr>
                        <w:rPr>
                          <w:rFonts w:ascii="Segoe UI Semilight" w:hAnsi="Segoe UI Semilight" w:cs="Segoe UI Semilight"/>
                          <w:sz w:val="16"/>
                          <w:szCs w:val="16"/>
                        </w:rPr>
                      </w:pPr>
                    </w:p>
                  </w:txbxContent>
                </v:textbox>
                <w10:wrap anchorx="margin"/>
              </v:shape>
            </w:pict>
          </mc:Fallback>
        </mc:AlternateContent>
      </w:r>
      <w:r w:rsidR="00BC28EC" w:rsidRPr="00EE330D">
        <w:rPr>
          <w:rFonts w:asciiTheme="minorHAnsi" w:hAnsiTheme="minorHAnsi" w:cstheme="minorHAnsi"/>
          <w:noProof/>
          <w:color w:val="FF0000"/>
          <w:sz w:val="20"/>
        </w:rPr>
        <mc:AlternateContent>
          <mc:Choice Requires="wps">
            <w:drawing>
              <wp:anchor distT="45720" distB="45720" distL="114300" distR="114300" simplePos="0" relativeHeight="251671552" behindDoc="0" locked="0" layoutInCell="1" allowOverlap="1" wp14:anchorId="75A85255" wp14:editId="556B7805">
                <wp:simplePos x="0" y="0"/>
                <wp:positionH relativeFrom="column">
                  <wp:posOffset>733425</wp:posOffset>
                </wp:positionH>
                <wp:positionV relativeFrom="paragraph">
                  <wp:posOffset>318135</wp:posOffset>
                </wp:positionV>
                <wp:extent cx="120015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7840B8B6" w14:textId="77777777" w:rsidR="00E65132" w:rsidRPr="00AA1D8F" w:rsidRDefault="00E65132" w:rsidP="00F82D39">
                            <w:pPr>
                              <w:jc w:val="center"/>
                              <w:rPr>
                                <w:rFonts w:asciiTheme="minorHAnsi" w:hAnsiTheme="minorHAnsi" w:cstheme="minorHAnsi"/>
                                <w:b/>
                                <w:sz w:val="16"/>
                                <w:szCs w:val="16"/>
                              </w:rPr>
                            </w:pPr>
                            <w:r w:rsidRPr="00AA1D8F">
                              <w:rPr>
                                <w:rFonts w:asciiTheme="minorHAnsi" w:hAnsiTheme="minorHAnsi" w:cstheme="minorHAnsi"/>
                                <w:b/>
                                <w:sz w:val="16"/>
                                <w:szCs w:val="16"/>
                              </w:rPr>
                              <w:t>Full Sunlight</w:t>
                            </w:r>
                          </w:p>
                          <w:p w14:paraId="65FB0B49" w14:textId="77777777" w:rsidR="00E65132" w:rsidRPr="00AA1D8F" w:rsidRDefault="00E65132" w:rsidP="00F82D39">
                            <w:pPr>
                              <w:jc w:val="center"/>
                              <w:rPr>
                                <w:rFonts w:asciiTheme="minorHAnsi" w:hAnsiTheme="minorHAnsi" w:cstheme="minorHAnsi"/>
                                <w:b/>
                                <w:sz w:val="16"/>
                                <w:szCs w:val="16"/>
                              </w:rPr>
                            </w:pPr>
                            <w:r w:rsidRPr="00AA1D8F">
                              <w:rPr>
                                <w:rFonts w:asciiTheme="minorHAnsi" w:hAnsiTheme="minorHAnsi" w:cstheme="minorHAnsi"/>
                                <w:b/>
                                <w:sz w:val="16"/>
                                <w:szCs w:val="16"/>
                              </w:rPr>
                              <w:t>(2000 µmol m</w:t>
                            </w:r>
                            <w:r w:rsidRPr="00AA1D8F">
                              <w:rPr>
                                <w:rFonts w:asciiTheme="minorHAnsi" w:hAnsiTheme="minorHAnsi" w:cstheme="minorHAnsi"/>
                                <w:b/>
                                <w:sz w:val="16"/>
                                <w:szCs w:val="16"/>
                                <w:vertAlign w:val="superscript"/>
                              </w:rPr>
                              <w:t xml:space="preserve">-2 </w:t>
                            </w:r>
                            <w:r w:rsidRPr="00AA1D8F">
                              <w:rPr>
                                <w:rFonts w:asciiTheme="minorHAnsi" w:hAnsiTheme="minorHAnsi" w:cstheme="minorHAnsi"/>
                                <w:b/>
                                <w:sz w:val="16"/>
                                <w:szCs w:val="16"/>
                              </w:rPr>
                              <w:t>s</w:t>
                            </w:r>
                            <w:r w:rsidRPr="00AA1D8F">
                              <w:rPr>
                                <w:rFonts w:asciiTheme="minorHAnsi" w:hAnsiTheme="minorHAnsi" w:cstheme="minorHAnsi"/>
                                <w:b/>
                                <w:sz w:val="16"/>
                                <w:szCs w:val="16"/>
                                <w:vertAlign w:val="superscript"/>
                              </w:rPr>
                              <w:t>-1</w:t>
                            </w:r>
                            <w:r w:rsidRPr="00AA1D8F">
                              <w:rPr>
                                <w:rFonts w:asciiTheme="minorHAnsi" w:hAnsiTheme="minorHAnsi" w:cstheme="minorHAnsi"/>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85255" id="_x0000_s1037" type="#_x0000_t202" style="position:absolute;left:0;text-align:left;margin-left:57.75pt;margin-top:25.05pt;width:94.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" filled="f" stroked="f">
                <v:textbox style="mso-fit-shape-to-text:t">
                  <w:txbxContent>
                    <w:p w14:paraId="7840B8B6" w14:textId="77777777" w:rsidR="00E65132" w:rsidRPr="00AA1D8F" w:rsidRDefault="00E65132" w:rsidP="00F82D39">
                      <w:pPr>
                        <w:jc w:val="center"/>
                        <w:rPr>
                          <w:rFonts w:asciiTheme="minorHAnsi" w:hAnsiTheme="minorHAnsi" w:cstheme="minorHAnsi"/>
                          <w:b/>
                          <w:sz w:val="16"/>
                          <w:szCs w:val="16"/>
                        </w:rPr>
                      </w:pPr>
                      <w:r w:rsidRPr="00AA1D8F">
                        <w:rPr>
                          <w:rFonts w:asciiTheme="minorHAnsi" w:hAnsiTheme="minorHAnsi" w:cstheme="minorHAnsi"/>
                          <w:b/>
                          <w:sz w:val="16"/>
                          <w:szCs w:val="16"/>
                        </w:rPr>
                        <w:t>Full Sunlight</w:t>
                      </w:r>
                    </w:p>
                    <w:p w14:paraId="65FB0B49" w14:textId="77777777" w:rsidR="00E65132" w:rsidRPr="00AA1D8F" w:rsidRDefault="00E65132" w:rsidP="00F82D39">
                      <w:pPr>
                        <w:jc w:val="center"/>
                        <w:rPr>
                          <w:rFonts w:asciiTheme="minorHAnsi" w:hAnsiTheme="minorHAnsi" w:cstheme="minorHAnsi"/>
                          <w:b/>
                          <w:sz w:val="16"/>
                          <w:szCs w:val="16"/>
                        </w:rPr>
                      </w:pPr>
                      <w:r w:rsidRPr="00AA1D8F">
                        <w:rPr>
                          <w:rFonts w:asciiTheme="minorHAnsi" w:hAnsiTheme="minorHAnsi" w:cstheme="minorHAnsi"/>
                          <w:b/>
                          <w:sz w:val="16"/>
                          <w:szCs w:val="16"/>
                        </w:rPr>
                        <w:t>(2000 µmol m</w:t>
                      </w:r>
                      <w:r w:rsidRPr="00AA1D8F">
                        <w:rPr>
                          <w:rFonts w:asciiTheme="minorHAnsi" w:hAnsiTheme="minorHAnsi" w:cstheme="minorHAnsi"/>
                          <w:b/>
                          <w:sz w:val="16"/>
                          <w:szCs w:val="16"/>
                          <w:vertAlign w:val="superscript"/>
                        </w:rPr>
                        <w:t xml:space="preserve">-2 </w:t>
                      </w:r>
                      <w:r w:rsidRPr="00AA1D8F">
                        <w:rPr>
                          <w:rFonts w:asciiTheme="minorHAnsi" w:hAnsiTheme="minorHAnsi" w:cstheme="minorHAnsi"/>
                          <w:b/>
                          <w:sz w:val="16"/>
                          <w:szCs w:val="16"/>
                        </w:rPr>
                        <w:t>s</w:t>
                      </w:r>
                      <w:r w:rsidRPr="00AA1D8F">
                        <w:rPr>
                          <w:rFonts w:asciiTheme="minorHAnsi" w:hAnsiTheme="minorHAnsi" w:cstheme="minorHAnsi"/>
                          <w:b/>
                          <w:sz w:val="16"/>
                          <w:szCs w:val="16"/>
                          <w:vertAlign w:val="superscript"/>
                        </w:rPr>
                        <w:t>-1</w:t>
                      </w:r>
                      <w:r w:rsidRPr="00AA1D8F">
                        <w:rPr>
                          <w:rFonts w:asciiTheme="minorHAnsi" w:hAnsiTheme="minorHAnsi" w:cstheme="minorHAnsi"/>
                          <w:b/>
                          <w:sz w:val="16"/>
                          <w:szCs w:val="16"/>
                        </w:rPr>
                        <w:t>)</w:t>
                      </w:r>
                    </w:p>
                  </w:txbxContent>
                </v:textbox>
              </v:shape>
            </w:pict>
          </mc:Fallback>
        </mc:AlternateContent>
      </w:r>
      <w:r w:rsidR="006D74AE" w:rsidRPr="00EE330D">
        <w:rPr>
          <w:rFonts w:asciiTheme="minorHAnsi" w:hAnsiTheme="minorHAnsi" w:cstheme="minorHAnsi"/>
          <w:color w:val="FF0000"/>
          <w:sz w:val="20"/>
        </w:rPr>
        <w:t xml:space="preserve"> </w:t>
      </w:r>
    </w:p>
    <w:p w14:paraId="5310B389" w14:textId="77777777" w:rsidR="00AA1D8F" w:rsidRDefault="00AA1D8F" w:rsidP="001B0F0E">
      <w:pPr>
        <w:spacing w:line="201" w:lineRule="atLeast"/>
        <w:rPr>
          <w:rFonts w:asciiTheme="minorHAnsi" w:hAnsiTheme="minorHAnsi" w:cstheme="minorHAnsi"/>
          <w:b/>
          <w:sz w:val="20"/>
          <w:szCs w:val="18"/>
        </w:rPr>
      </w:pPr>
    </w:p>
    <w:p w14:paraId="42C474BF" w14:textId="77777777" w:rsidR="00AA1D8F" w:rsidRDefault="00AA1D8F" w:rsidP="001B0F0E">
      <w:pPr>
        <w:spacing w:line="201" w:lineRule="atLeast"/>
        <w:rPr>
          <w:rFonts w:asciiTheme="minorHAnsi" w:hAnsiTheme="minorHAnsi" w:cstheme="minorHAnsi"/>
          <w:b/>
          <w:sz w:val="20"/>
          <w:szCs w:val="18"/>
        </w:rPr>
      </w:pPr>
    </w:p>
    <w:p w14:paraId="05BFA566" w14:textId="77777777" w:rsidR="00AA1D8F" w:rsidRDefault="00AA1D8F" w:rsidP="001B0F0E">
      <w:pPr>
        <w:spacing w:line="201" w:lineRule="atLeast"/>
        <w:rPr>
          <w:rFonts w:asciiTheme="minorHAnsi" w:hAnsiTheme="minorHAnsi" w:cstheme="minorHAnsi"/>
          <w:b/>
          <w:sz w:val="20"/>
          <w:szCs w:val="18"/>
        </w:rPr>
      </w:pPr>
    </w:p>
    <w:p w14:paraId="2438DDA6" w14:textId="77777777" w:rsidR="00AA1D8F" w:rsidRDefault="00AA1D8F" w:rsidP="001B0F0E">
      <w:pPr>
        <w:spacing w:line="201" w:lineRule="atLeast"/>
        <w:rPr>
          <w:rFonts w:asciiTheme="minorHAnsi" w:hAnsiTheme="minorHAnsi" w:cstheme="minorHAnsi"/>
          <w:b/>
          <w:sz w:val="20"/>
          <w:szCs w:val="18"/>
        </w:rPr>
      </w:pPr>
    </w:p>
    <w:p w14:paraId="349BE77F" w14:textId="77777777" w:rsidR="00AA1D8F" w:rsidRDefault="00A5679B" w:rsidP="001B0F0E">
      <w:pPr>
        <w:spacing w:line="201" w:lineRule="atLeast"/>
        <w:rPr>
          <w:rFonts w:asciiTheme="minorHAnsi" w:hAnsiTheme="minorHAnsi" w:cstheme="minorHAnsi"/>
          <w:b/>
          <w:sz w:val="20"/>
          <w:szCs w:val="18"/>
        </w:rPr>
      </w:pPr>
      <w:r w:rsidRPr="00EE330D">
        <w:rPr>
          <w:rFonts w:asciiTheme="minorHAnsi" w:hAnsiTheme="minorHAnsi" w:cstheme="minorHAnsi"/>
          <w:noProof/>
          <w:color w:val="FF0000"/>
          <w:sz w:val="20"/>
        </w:rPr>
        <mc:AlternateContent>
          <mc:Choice Requires="wps">
            <w:drawing>
              <wp:anchor distT="0" distB="0" distL="114300" distR="114300" simplePos="0" relativeHeight="251667456" behindDoc="0" locked="0" layoutInCell="1" allowOverlap="1" wp14:anchorId="16E83C73" wp14:editId="6663B914">
                <wp:simplePos x="0" y="0"/>
                <wp:positionH relativeFrom="column">
                  <wp:posOffset>1701580</wp:posOffset>
                </wp:positionH>
                <wp:positionV relativeFrom="paragraph">
                  <wp:posOffset>2733</wp:posOffset>
                </wp:positionV>
                <wp:extent cx="1132840" cy="44958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49580"/>
                        </a:xfrm>
                        <a:prstGeom prst="rect">
                          <a:avLst/>
                        </a:prstGeom>
                        <a:noFill/>
                        <a:ln>
                          <a:noFill/>
                        </a:ln>
                      </wps:spPr>
                      <wps:txbx>
                        <w:txbxContent>
                          <w:p w14:paraId="1CB5B4E7" w14:textId="77777777" w:rsidR="00E65132" w:rsidRPr="00EE330D" w:rsidRDefault="00E65132" w:rsidP="00207617">
                            <w:pPr>
                              <w:spacing w:before="0" w:after="0"/>
                              <w:jc w:val="center"/>
                              <w:rPr>
                                <w:rFonts w:asciiTheme="minorHAnsi" w:hAnsiTheme="minorHAnsi" w:cstheme="minorHAnsi"/>
                                <w:b/>
                                <w:sz w:val="20"/>
                                <w:szCs w:val="16"/>
                              </w:rPr>
                            </w:pPr>
                            <w:r w:rsidRPr="00EE330D">
                              <w:rPr>
                                <w:rFonts w:asciiTheme="minorHAnsi" w:hAnsiTheme="minorHAnsi" w:cstheme="minorHAnsi"/>
                                <w:b/>
                                <w:sz w:val="20"/>
                                <w:szCs w:val="16"/>
                              </w:rPr>
                              <w:t>Sensor Output</w:t>
                            </w:r>
                          </w:p>
                          <w:p w14:paraId="01E9B998" w14:textId="77777777" w:rsidR="00E65132" w:rsidRPr="00EE330D" w:rsidRDefault="00E65132" w:rsidP="00207617">
                            <w:pPr>
                              <w:spacing w:before="0" w:after="0"/>
                              <w:jc w:val="center"/>
                              <w:rPr>
                                <w:rFonts w:asciiTheme="minorHAnsi" w:hAnsiTheme="minorHAnsi" w:cstheme="minorHAnsi"/>
                                <w:b/>
                                <w:sz w:val="20"/>
                                <w:szCs w:val="16"/>
                              </w:rPr>
                            </w:pPr>
                            <w:r>
                              <w:rPr>
                                <w:rFonts w:asciiTheme="minorHAnsi" w:hAnsiTheme="minorHAnsi" w:cstheme="minorHAnsi"/>
                                <w:b/>
                                <w:sz w:val="20"/>
                                <w:szCs w:val="16"/>
                              </w:rPr>
                              <w:t>12.0</w:t>
                            </w:r>
                            <w:r w:rsidRPr="00EE330D">
                              <w:rPr>
                                <w:rFonts w:asciiTheme="minorHAnsi" w:hAnsiTheme="minorHAnsi" w:cstheme="minorHAnsi"/>
                                <w:b/>
                                <w:sz w:val="20"/>
                                <w:szCs w:val="16"/>
                              </w:rPr>
                              <w:t xml:space="preserve"> mA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E83C73" id="Text Box 12" o:spid="_x0000_s1038" type="#_x0000_t202" style="position:absolute;margin-left:134pt;margin-top:.2pt;width:89.2pt;height:35.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" filled="f" stroked="f">
                <v:textbox style="mso-fit-shape-to-text:t">
                  <w:txbxContent>
                    <w:p w14:paraId="1CB5B4E7" w14:textId="77777777" w:rsidR="00E65132" w:rsidRPr="00EE330D" w:rsidRDefault="00E65132" w:rsidP="00207617">
                      <w:pPr>
                        <w:spacing w:before="0" w:after="0"/>
                        <w:jc w:val="center"/>
                        <w:rPr>
                          <w:rFonts w:asciiTheme="minorHAnsi" w:hAnsiTheme="minorHAnsi" w:cstheme="minorHAnsi"/>
                          <w:b/>
                          <w:sz w:val="20"/>
                          <w:szCs w:val="16"/>
                        </w:rPr>
                      </w:pPr>
                      <w:r w:rsidRPr="00EE330D">
                        <w:rPr>
                          <w:rFonts w:asciiTheme="minorHAnsi" w:hAnsiTheme="minorHAnsi" w:cstheme="minorHAnsi"/>
                          <w:b/>
                          <w:sz w:val="20"/>
                          <w:szCs w:val="16"/>
                        </w:rPr>
                        <w:t>Sensor Output</w:t>
                      </w:r>
                    </w:p>
                    <w:p w14:paraId="01E9B998" w14:textId="77777777" w:rsidR="00E65132" w:rsidRPr="00EE330D" w:rsidRDefault="00E65132" w:rsidP="00207617">
                      <w:pPr>
                        <w:spacing w:before="0" w:after="0"/>
                        <w:jc w:val="center"/>
                        <w:rPr>
                          <w:rFonts w:asciiTheme="minorHAnsi" w:hAnsiTheme="minorHAnsi" w:cstheme="minorHAnsi"/>
                          <w:b/>
                          <w:sz w:val="20"/>
                          <w:szCs w:val="16"/>
                        </w:rPr>
                      </w:pPr>
                      <w:r>
                        <w:rPr>
                          <w:rFonts w:asciiTheme="minorHAnsi" w:hAnsiTheme="minorHAnsi" w:cstheme="minorHAnsi"/>
                          <w:b/>
                          <w:sz w:val="20"/>
                          <w:szCs w:val="16"/>
                        </w:rPr>
                        <w:t>12.0</w:t>
                      </w:r>
                      <w:r w:rsidRPr="00EE330D">
                        <w:rPr>
                          <w:rFonts w:asciiTheme="minorHAnsi" w:hAnsiTheme="minorHAnsi" w:cstheme="minorHAnsi"/>
                          <w:b/>
                          <w:sz w:val="20"/>
                          <w:szCs w:val="16"/>
                        </w:rPr>
                        <w:t xml:space="preserve"> mA </w:t>
                      </w:r>
                    </w:p>
                  </w:txbxContent>
                </v:textbox>
              </v:shape>
            </w:pict>
          </mc:Fallback>
        </mc:AlternateContent>
      </w:r>
    </w:p>
    <w:p w14:paraId="5C0CC3D5" w14:textId="77777777" w:rsidR="00AA1D8F" w:rsidRDefault="00AA1D8F" w:rsidP="001B0F0E">
      <w:pPr>
        <w:spacing w:line="201" w:lineRule="atLeast"/>
        <w:rPr>
          <w:rFonts w:asciiTheme="minorHAnsi" w:hAnsiTheme="minorHAnsi" w:cstheme="minorHAnsi"/>
          <w:b/>
          <w:sz w:val="20"/>
          <w:szCs w:val="18"/>
        </w:rPr>
      </w:pPr>
    </w:p>
    <w:p w14:paraId="70C1B444" w14:textId="77777777" w:rsidR="00AA1D8F" w:rsidRDefault="00AA1D8F" w:rsidP="001B0F0E">
      <w:pPr>
        <w:spacing w:line="201" w:lineRule="atLeast"/>
        <w:rPr>
          <w:rFonts w:asciiTheme="minorHAnsi" w:hAnsiTheme="minorHAnsi" w:cstheme="minorHAnsi"/>
          <w:b/>
          <w:sz w:val="20"/>
          <w:szCs w:val="18"/>
        </w:rPr>
      </w:pPr>
    </w:p>
    <w:p w14:paraId="522D9880" w14:textId="77777777" w:rsidR="00AA1D8F" w:rsidRDefault="00AA1D8F" w:rsidP="001B0F0E">
      <w:pPr>
        <w:spacing w:line="201" w:lineRule="atLeast"/>
        <w:rPr>
          <w:rFonts w:asciiTheme="minorHAnsi" w:hAnsiTheme="minorHAnsi" w:cstheme="minorHAnsi"/>
          <w:b/>
          <w:sz w:val="20"/>
          <w:szCs w:val="18"/>
        </w:rPr>
      </w:pPr>
    </w:p>
    <w:p w14:paraId="4DD5B072" w14:textId="77777777" w:rsidR="00EC6B3D" w:rsidRDefault="00EC6B3D" w:rsidP="00C11E5A">
      <w:pPr>
        <w:spacing w:line="201" w:lineRule="atLeast"/>
        <w:rPr>
          <w:rFonts w:asciiTheme="minorHAnsi" w:hAnsiTheme="minorHAnsi" w:cstheme="minorHAnsi"/>
          <w:b/>
          <w:sz w:val="20"/>
          <w:szCs w:val="18"/>
        </w:rPr>
      </w:pPr>
    </w:p>
    <w:p w14:paraId="1124A557" w14:textId="77777777" w:rsidR="00E06985" w:rsidRDefault="00E06985" w:rsidP="00385A34">
      <w:pPr>
        <w:spacing w:line="201" w:lineRule="atLeast"/>
        <w:rPr>
          <w:rFonts w:ascii="Calibri" w:hAnsi="Calibri" w:cs="Calibri"/>
          <w:b/>
          <w:sz w:val="20"/>
          <w:szCs w:val="18"/>
        </w:rPr>
      </w:pPr>
    </w:p>
    <w:p w14:paraId="63B5114F" w14:textId="77777777" w:rsidR="00E06985" w:rsidRDefault="00E06985" w:rsidP="00385A34">
      <w:pPr>
        <w:spacing w:line="201" w:lineRule="atLeast"/>
        <w:rPr>
          <w:rFonts w:ascii="Calibri" w:hAnsi="Calibri" w:cs="Calibri"/>
          <w:b/>
          <w:sz w:val="20"/>
          <w:szCs w:val="18"/>
        </w:rPr>
      </w:pPr>
    </w:p>
    <w:p w14:paraId="44C553B9" w14:textId="77777777" w:rsidR="00E06985" w:rsidRDefault="00E06985" w:rsidP="00385A34">
      <w:pPr>
        <w:spacing w:line="201" w:lineRule="atLeast"/>
        <w:rPr>
          <w:rFonts w:ascii="Calibri" w:hAnsi="Calibri" w:cs="Calibri"/>
          <w:b/>
          <w:sz w:val="20"/>
          <w:szCs w:val="18"/>
        </w:rPr>
      </w:pPr>
    </w:p>
    <w:p w14:paraId="1B937059" w14:textId="77777777" w:rsidR="00E06985" w:rsidRDefault="00E06985" w:rsidP="00385A34">
      <w:pPr>
        <w:spacing w:line="201" w:lineRule="atLeast"/>
        <w:rPr>
          <w:rFonts w:ascii="Calibri" w:hAnsi="Calibri" w:cs="Calibri"/>
          <w:b/>
          <w:sz w:val="20"/>
          <w:szCs w:val="18"/>
        </w:rPr>
      </w:pPr>
    </w:p>
    <w:p w14:paraId="6543FF83" w14:textId="77777777" w:rsidR="00E06985" w:rsidRDefault="00E06985" w:rsidP="00385A34">
      <w:pPr>
        <w:spacing w:line="201" w:lineRule="atLeast"/>
        <w:rPr>
          <w:rFonts w:ascii="Calibri" w:hAnsi="Calibri" w:cs="Calibri"/>
          <w:b/>
          <w:sz w:val="20"/>
          <w:szCs w:val="18"/>
        </w:rPr>
      </w:pPr>
    </w:p>
    <w:p w14:paraId="3FA42132" w14:textId="77777777" w:rsidR="00E06985" w:rsidRDefault="00E06985" w:rsidP="00385A34">
      <w:pPr>
        <w:spacing w:line="201" w:lineRule="atLeast"/>
        <w:rPr>
          <w:rFonts w:ascii="Calibri" w:hAnsi="Calibri" w:cs="Calibri"/>
          <w:b/>
          <w:sz w:val="20"/>
          <w:szCs w:val="18"/>
        </w:rPr>
      </w:pPr>
    </w:p>
    <w:p w14:paraId="393D5EBA" w14:textId="77777777" w:rsidR="00E06985" w:rsidRDefault="00E06985" w:rsidP="00385A34">
      <w:pPr>
        <w:spacing w:line="201" w:lineRule="atLeast"/>
        <w:rPr>
          <w:rFonts w:ascii="Calibri" w:hAnsi="Calibri" w:cs="Calibri"/>
          <w:b/>
          <w:sz w:val="20"/>
          <w:szCs w:val="18"/>
        </w:rPr>
      </w:pPr>
    </w:p>
    <w:p w14:paraId="644EE3B2" w14:textId="77777777" w:rsidR="00E06985" w:rsidRDefault="00E06985" w:rsidP="00385A34">
      <w:pPr>
        <w:spacing w:line="201" w:lineRule="atLeast"/>
        <w:rPr>
          <w:rFonts w:ascii="Calibri" w:hAnsi="Calibri" w:cs="Calibri"/>
          <w:b/>
          <w:sz w:val="20"/>
          <w:szCs w:val="18"/>
        </w:rPr>
      </w:pPr>
    </w:p>
    <w:p w14:paraId="36C3FA0D" w14:textId="77777777" w:rsidR="00E06985" w:rsidRDefault="00E06985" w:rsidP="00385A34">
      <w:pPr>
        <w:spacing w:line="201" w:lineRule="atLeast"/>
        <w:rPr>
          <w:rFonts w:ascii="Calibri" w:hAnsi="Calibri" w:cs="Calibri"/>
          <w:b/>
          <w:sz w:val="20"/>
          <w:szCs w:val="18"/>
        </w:rPr>
      </w:pPr>
    </w:p>
    <w:p w14:paraId="5613B94E" w14:textId="77777777" w:rsidR="00E06985" w:rsidRDefault="00E06985" w:rsidP="00385A34">
      <w:pPr>
        <w:spacing w:line="201" w:lineRule="atLeast"/>
        <w:rPr>
          <w:rFonts w:ascii="Calibri" w:hAnsi="Calibri" w:cs="Calibri"/>
          <w:b/>
          <w:sz w:val="20"/>
          <w:szCs w:val="18"/>
        </w:rPr>
      </w:pPr>
    </w:p>
    <w:p w14:paraId="43D88F87" w14:textId="77777777" w:rsidR="00E06985" w:rsidRDefault="00E06985" w:rsidP="00385A34">
      <w:pPr>
        <w:spacing w:line="201" w:lineRule="atLeast"/>
        <w:rPr>
          <w:rFonts w:ascii="Calibri" w:hAnsi="Calibri" w:cs="Calibri"/>
          <w:b/>
          <w:sz w:val="20"/>
          <w:szCs w:val="18"/>
        </w:rPr>
      </w:pPr>
    </w:p>
    <w:p w14:paraId="374794F4" w14:textId="77777777" w:rsidR="00E06985" w:rsidRDefault="00E06985" w:rsidP="00385A34">
      <w:pPr>
        <w:spacing w:line="201" w:lineRule="atLeast"/>
        <w:rPr>
          <w:rFonts w:ascii="Calibri" w:hAnsi="Calibri" w:cs="Calibri"/>
          <w:b/>
          <w:sz w:val="20"/>
          <w:szCs w:val="18"/>
        </w:rPr>
      </w:pPr>
    </w:p>
    <w:p w14:paraId="4DA0FB20" w14:textId="77777777" w:rsidR="00E06985" w:rsidRPr="007513D6" w:rsidRDefault="00E06985" w:rsidP="00E06985">
      <w:pPr>
        <w:spacing w:line="201" w:lineRule="atLeast"/>
        <w:rPr>
          <w:sz w:val="20"/>
          <w:szCs w:val="18"/>
        </w:rPr>
      </w:pPr>
      <w:r w:rsidRPr="007513D6">
        <w:rPr>
          <w:rFonts w:ascii="Calibri" w:hAnsi="Calibri" w:cs="Calibri"/>
          <w:b/>
          <w:sz w:val="20"/>
          <w:szCs w:val="18"/>
        </w:rPr>
        <w:lastRenderedPageBreak/>
        <w:t xml:space="preserve">Spectral Errors </w:t>
      </w:r>
    </w:p>
    <w:p w14:paraId="33CED238" w14:textId="2A9D99E8" w:rsidR="00E06985" w:rsidRPr="007513D6" w:rsidRDefault="00E06985" w:rsidP="00E06985">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D418D0"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20636EC9" w14:textId="77777777" w:rsidR="00E06985" w:rsidRPr="007513D6" w:rsidRDefault="00E06985" w:rsidP="00E06985">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219DD097" w14:textId="77777777" w:rsidR="00E06985" w:rsidRPr="007513D6" w:rsidRDefault="00E06985" w:rsidP="00E06985">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p w14:paraId="3E57F3D7" w14:textId="77777777" w:rsidR="00E06985" w:rsidRPr="00C87FC3" w:rsidRDefault="00E06985" w:rsidP="00E06985">
      <w:pPr>
        <w:spacing w:line="201" w:lineRule="atLeast"/>
        <w:rPr>
          <w:rFonts w:cstheme="minorHAnsi"/>
          <w:color w:val="FF0000"/>
        </w:rPr>
      </w:pPr>
    </w:p>
    <w:p w14:paraId="4F3267C8" w14:textId="77777777" w:rsidR="00E06985" w:rsidRPr="00C87FC3" w:rsidRDefault="00E06985" w:rsidP="00E06985">
      <w:pPr>
        <w:spacing w:line="201" w:lineRule="atLeast"/>
        <w:rPr>
          <w:rFonts w:cstheme="minorHAnsi"/>
          <w:color w:val="FF0000"/>
        </w:rPr>
      </w:pPr>
      <w:r w:rsidRPr="00C87FC3">
        <w:rPr>
          <w:rFonts w:cstheme="minorHAnsi"/>
          <w:noProof/>
          <w:color w:val="FF0000"/>
        </w:rPr>
        <w:t xml:space="preserve"> </w:t>
      </w:r>
    </w:p>
    <w:p w14:paraId="5BC433FA" w14:textId="77777777" w:rsidR="00E06985" w:rsidRDefault="00E06985" w:rsidP="00E06985">
      <w:pPr>
        <w:rPr>
          <w:rFonts w:asciiTheme="minorHAnsi" w:hAnsiTheme="minorHAnsi" w:cstheme="minorHAnsi"/>
          <w:b/>
          <w:sz w:val="20"/>
          <w:szCs w:val="18"/>
        </w:rPr>
      </w:pPr>
      <w:r>
        <w:rPr>
          <w:rFonts w:asciiTheme="minorHAnsi" w:hAnsiTheme="minorHAnsi" w:cstheme="minorHAnsi"/>
          <w:b/>
          <w:sz w:val="20"/>
          <w:szCs w:val="18"/>
        </w:rPr>
        <w:br w:type="page"/>
      </w:r>
    </w:p>
    <w:p w14:paraId="110AF33C" w14:textId="77777777" w:rsidR="00E06985" w:rsidRPr="008F2BE4" w:rsidRDefault="00E06985" w:rsidP="00E06985">
      <w:pPr>
        <w:spacing w:line="201" w:lineRule="atLeast"/>
        <w:rPr>
          <w:rFonts w:asciiTheme="minorHAnsi" w:hAnsiTheme="minorHAnsi" w:cstheme="minorHAnsi"/>
          <w:b/>
          <w:sz w:val="20"/>
          <w:szCs w:val="18"/>
        </w:rPr>
      </w:pPr>
      <w:r w:rsidRPr="008F2BE4">
        <w:rPr>
          <w:rFonts w:asciiTheme="minorHAnsi" w:hAnsiTheme="minorHAnsi" w:cstheme="minorHAnsi"/>
          <w:b/>
          <w:sz w:val="20"/>
          <w:szCs w:val="18"/>
        </w:rPr>
        <w:lastRenderedPageBreak/>
        <w:t>Spectral Errors for PPFD and YPFD Measurements with Apogee SQ</w:t>
      </w:r>
      <w:r>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5580"/>
        <w:gridCol w:w="1665"/>
      </w:tblGrid>
      <w:tr w:rsidR="00E06985" w:rsidRPr="00187C35" w14:paraId="0DDDC499" w14:textId="77777777" w:rsidTr="008E7141">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6C221079" w14:textId="77777777" w:rsidR="00E06985" w:rsidRPr="00C939B2" w:rsidRDefault="00E06985" w:rsidP="008E7141">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665" w:type="dxa"/>
            <w:tcBorders>
              <w:top w:val="single" w:sz="4" w:space="0" w:color="FFFFFF" w:themeColor="background1"/>
              <w:left w:val="single" w:sz="4" w:space="0" w:color="FFFFFF" w:themeColor="background1"/>
              <w:right w:val="single" w:sz="4" w:space="0" w:color="FFFFFF" w:themeColor="background1"/>
            </w:tcBorders>
            <w:vAlign w:val="bottom"/>
          </w:tcPr>
          <w:p w14:paraId="71DEDD54" w14:textId="77777777" w:rsidR="00E06985" w:rsidRPr="00C939B2" w:rsidRDefault="00E06985" w:rsidP="008E7141">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PPFD Error [%]</w:t>
            </w:r>
          </w:p>
        </w:tc>
      </w:tr>
      <w:tr w:rsidR="00E06985" w:rsidRPr="00187C35" w14:paraId="3B4F5AAF" w14:textId="77777777" w:rsidTr="008E7141">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FCBD669"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66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9ED2FCC" w14:textId="77777777" w:rsidR="00E06985" w:rsidRPr="00C939B2" w:rsidRDefault="00E06985"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r>
      <w:tr w:rsidR="00E06985" w:rsidRPr="00187C35" w14:paraId="63E9EC48"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6C08A"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56D97"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0.2</w:t>
            </w:r>
          </w:p>
        </w:tc>
      </w:tr>
      <w:tr w:rsidR="00E06985" w:rsidRPr="00187C35" w14:paraId="760BE36B"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01A695D"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048DB25" w14:textId="77777777" w:rsidR="00E06985" w:rsidRPr="00C939B2" w:rsidRDefault="00E06985"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w:t>
            </w:r>
            <w:r>
              <w:rPr>
                <w:rFonts w:asciiTheme="minorHAnsi" w:hAnsiTheme="minorHAnsi" w:cstheme="minorHAnsi"/>
                <w:color w:val="000000"/>
                <w:szCs w:val="18"/>
              </w:rPr>
              <w:t>0</w:t>
            </w:r>
          </w:p>
        </w:tc>
      </w:tr>
      <w:tr w:rsidR="00E06985" w:rsidRPr="00187C35" w14:paraId="4C89A34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207CED"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57015"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7.0</w:t>
            </w:r>
          </w:p>
        </w:tc>
      </w:tr>
      <w:tr w:rsidR="00E06985" w:rsidRPr="00187C35" w14:paraId="0C4457E5"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48D558"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02D7DEB"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E06985" w:rsidRPr="00187C35" w14:paraId="6EF851C9"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CB685"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22ED58"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E06985" w:rsidRPr="00187C35" w14:paraId="314CC46E" w14:textId="77777777" w:rsidTr="008E7141">
        <w:trPr>
          <w:jc w:val="center"/>
        </w:trPr>
        <w:tc>
          <w:tcPr>
            <w:tcW w:w="5580"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47667FEF"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665" w:type="dxa"/>
            <w:tcBorders>
              <w:top w:val="single" w:sz="4" w:space="0" w:color="FFFFFF" w:themeColor="background1"/>
              <w:left w:val="single" w:sz="4" w:space="0" w:color="FFFFFF" w:themeColor="background1"/>
              <w:bottom w:val="nil"/>
              <w:right w:val="single" w:sz="4" w:space="0" w:color="FFFFFF" w:themeColor="background1"/>
            </w:tcBorders>
            <w:shd w:val="clear" w:color="auto" w:fill="BFBFBF" w:themeFill="background1" w:themeFillShade="BF"/>
          </w:tcPr>
          <w:p w14:paraId="4246CDAA"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8.4</w:t>
            </w:r>
          </w:p>
        </w:tc>
      </w:tr>
      <w:tr w:rsidR="00E06985" w:rsidRPr="00187C35" w14:paraId="33219C7D" w14:textId="77777777" w:rsidTr="008E7141">
        <w:trPr>
          <w:jc w:val="center"/>
        </w:trPr>
        <w:tc>
          <w:tcPr>
            <w:tcW w:w="5580" w:type="dxa"/>
            <w:tcBorders>
              <w:top w:val="nil"/>
              <w:left w:val="nil"/>
              <w:bottom w:val="nil"/>
              <w:right w:val="nil"/>
            </w:tcBorders>
          </w:tcPr>
          <w:p w14:paraId="69188959"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665" w:type="dxa"/>
            <w:tcBorders>
              <w:top w:val="nil"/>
              <w:left w:val="nil"/>
              <w:bottom w:val="nil"/>
              <w:right w:val="nil"/>
            </w:tcBorders>
          </w:tcPr>
          <w:p w14:paraId="6D5A0FEB"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10.1</w:t>
            </w:r>
          </w:p>
        </w:tc>
      </w:tr>
      <w:tr w:rsidR="00E06985" w:rsidRPr="00187C35" w14:paraId="207CEC3E" w14:textId="77777777" w:rsidTr="008E7141">
        <w:trPr>
          <w:jc w:val="center"/>
        </w:trPr>
        <w:tc>
          <w:tcPr>
            <w:tcW w:w="5580" w:type="dxa"/>
            <w:tcBorders>
              <w:top w:val="nil"/>
              <w:left w:val="nil"/>
              <w:bottom w:val="nil"/>
              <w:right w:val="nil"/>
            </w:tcBorders>
            <w:shd w:val="clear" w:color="auto" w:fill="BFBFBF" w:themeFill="background1" w:themeFillShade="BF"/>
          </w:tcPr>
          <w:p w14:paraId="2B7D3377"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665" w:type="dxa"/>
            <w:tcBorders>
              <w:top w:val="nil"/>
              <w:left w:val="nil"/>
              <w:bottom w:val="nil"/>
              <w:right w:val="nil"/>
            </w:tcBorders>
            <w:shd w:val="clear" w:color="auto" w:fill="BFBFBF" w:themeFill="background1" w:themeFillShade="BF"/>
          </w:tcPr>
          <w:p w14:paraId="7D2C1DB7"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7.2</w:t>
            </w:r>
          </w:p>
        </w:tc>
      </w:tr>
      <w:tr w:rsidR="00E06985" w:rsidRPr="00187C35" w14:paraId="1A82B05D" w14:textId="77777777" w:rsidTr="008E7141">
        <w:trPr>
          <w:jc w:val="center"/>
        </w:trPr>
        <w:tc>
          <w:tcPr>
            <w:tcW w:w="5580" w:type="dxa"/>
            <w:tcBorders>
              <w:top w:val="nil"/>
              <w:left w:val="single" w:sz="4" w:space="0" w:color="FFFFFF" w:themeColor="background1"/>
              <w:bottom w:val="single" w:sz="4" w:space="0" w:color="FFFFFF" w:themeColor="background1"/>
              <w:right w:val="single" w:sz="4" w:space="0" w:color="FFFFFF" w:themeColor="background1"/>
            </w:tcBorders>
          </w:tcPr>
          <w:p w14:paraId="737FDC9D"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w:t>
            </w:r>
            <w:r>
              <w:rPr>
                <w:rFonts w:asciiTheme="minorHAnsi" w:hAnsiTheme="minorHAnsi" w:cstheme="minorHAnsi"/>
                <w:color w:val="000000"/>
                <w:szCs w:val="18"/>
              </w:rPr>
              <w:t>12</w:t>
            </w:r>
            <w:r w:rsidRPr="00C939B2">
              <w:rPr>
                <w:rFonts w:asciiTheme="minorHAnsi" w:hAnsiTheme="minorHAnsi" w:cstheme="minorHAnsi"/>
                <w:color w:val="000000"/>
                <w:szCs w:val="18"/>
              </w:rPr>
              <w:t>)</w:t>
            </w:r>
          </w:p>
        </w:tc>
        <w:tc>
          <w:tcPr>
            <w:tcW w:w="1665" w:type="dxa"/>
            <w:tcBorders>
              <w:top w:val="nil"/>
              <w:left w:val="single" w:sz="4" w:space="0" w:color="FFFFFF" w:themeColor="background1"/>
              <w:bottom w:val="single" w:sz="4" w:space="0" w:color="FFFFFF" w:themeColor="background1"/>
              <w:right w:val="single" w:sz="4" w:space="0" w:color="FFFFFF" w:themeColor="background1"/>
            </w:tcBorders>
          </w:tcPr>
          <w:p w14:paraId="0B3F67ED"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8.3</w:t>
            </w:r>
          </w:p>
        </w:tc>
      </w:tr>
      <w:tr w:rsidR="00E06985" w:rsidRPr="00187C35" w14:paraId="2BBFE5C8"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2B49B48"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5B5D52D"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6.9</w:t>
            </w:r>
          </w:p>
        </w:tc>
      </w:tr>
      <w:tr w:rsidR="00E06985" w:rsidRPr="00187C35" w14:paraId="77F5752B"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DEF99A"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1A81E1" w14:textId="77777777" w:rsidR="00E06985" w:rsidRPr="00C939B2" w:rsidRDefault="00E06985"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0.9</w:t>
            </w:r>
          </w:p>
        </w:tc>
      </w:tr>
      <w:tr w:rsidR="00E06985" w:rsidRPr="00187C35" w14:paraId="22995614"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E9CEA0F"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4CC099C"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3.2</w:t>
            </w:r>
          </w:p>
        </w:tc>
      </w:tr>
      <w:tr w:rsidR="00E06985" w:rsidRPr="00187C35" w14:paraId="0BEAD108"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87FDC7"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FA431"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14.5</w:t>
            </w:r>
          </w:p>
        </w:tc>
      </w:tr>
      <w:tr w:rsidR="00E06985" w:rsidRPr="00187C35" w14:paraId="07A6D6A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A61E298"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83EAE06"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29.6</w:t>
            </w:r>
          </w:p>
        </w:tc>
      </w:tr>
      <w:tr w:rsidR="00E06985" w:rsidRPr="00187C35" w14:paraId="08DBACBE"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8485AD"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9179D"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-30.9</w:t>
            </w:r>
          </w:p>
        </w:tc>
      </w:tr>
      <w:tr w:rsidR="00E06985" w:rsidRPr="00187C35" w14:paraId="6CA79E17"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E7EAC2B"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w:t>
            </w:r>
            <w:r>
              <w:rPr>
                <w:rFonts w:asciiTheme="minorHAnsi" w:hAnsiTheme="minorHAnsi" w:cstheme="minorHAnsi"/>
                <w:color w:val="000000"/>
                <w:szCs w:val="18"/>
              </w:rPr>
              <w:t>20</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C9FE1D7"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-21.2</w:t>
            </w:r>
          </w:p>
        </w:tc>
      </w:tr>
      <w:tr w:rsidR="00E06985" w:rsidRPr="00187C35" w14:paraId="1240D1F1"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68BFE7"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w:t>
            </w:r>
            <w:r>
              <w:rPr>
                <w:rFonts w:asciiTheme="minorHAnsi" w:hAnsiTheme="minorHAnsi" w:cstheme="minorHAnsi"/>
                <w:color w:val="000000"/>
                <w:szCs w:val="18"/>
              </w:rPr>
              <w:t>0</w:t>
            </w:r>
            <w:r w:rsidRPr="00C939B2">
              <w:rPr>
                <w:rFonts w:asciiTheme="minorHAnsi" w:hAnsiTheme="minorHAnsi" w:cstheme="minorHAnsi"/>
                <w:color w:val="000000"/>
                <w:szCs w:val="18"/>
              </w:rPr>
              <w:t xml:space="preserve"> % Red,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Green, 1</w:t>
            </w:r>
            <w:r>
              <w:rPr>
                <w:rFonts w:asciiTheme="minorHAnsi" w:hAnsiTheme="minorHAnsi" w:cstheme="minorHAnsi"/>
                <w:color w:val="000000"/>
                <w:szCs w:val="18"/>
              </w:rPr>
              <w:t>5</w:t>
            </w:r>
            <w:r w:rsidRPr="00C939B2">
              <w:rPr>
                <w:rFonts w:asciiTheme="minorHAnsi" w:hAnsiTheme="minorHAnsi" w:cstheme="minorHAnsi"/>
                <w:color w:val="000000"/>
                <w:szCs w:val="18"/>
              </w:rPr>
              <w:t xml:space="preserve"> % Blue)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70252"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-16.4</w:t>
            </w:r>
          </w:p>
        </w:tc>
      </w:tr>
      <w:tr w:rsidR="00E06985" w:rsidRPr="00187C35" w14:paraId="13C9781E"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BC2CF55"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B98E657"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7.3</w:t>
            </w:r>
          </w:p>
        </w:tc>
      </w:tr>
      <w:tr w:rsidR="00E06985" w:rsidRPr="00187C35" w14:paraId="183B64E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11C894"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4899A6" w14:textId="77777777" w:rsidR="00E06985" w:rsidRPr="00C939B2" w:rsidRDefault="00E06985" w:rsidP="008E7141">
            <w:pPr>
              <w:spacing w:line="201" w:lineRule="atLeast"/>
              <w:jc w:val="center"/>
              <w:rPr>
                <w:rFonts w:asciiTheme="minorHAnsi" w:hAnsiTheme="minorHAnsi" w:cstheme="minorHAnsi"/>
                <w:color w:val="000000"/>
                <w:szCs w:val="18"/>
              </w:rPr>
            </w:pPr>
            <w:r>
              <w:rPr>
                <w:rFonts w:asciiTheme="minorHAnsi" w:hAnsiTheme="minorHAnsi" w:cstheme="minorHAnsi"/>
                <w:color w:val="000000"/>
                <w:szCs w:val="18"/>
              </w:rPr>
              <w:t>1.1</w:t>
            </w:r>
          </w:p>
        </w:tc>
      </w:tr>
      <w:tr w:rsidR="00E06985" w:rsidRPr="00187C35" w14:paraId="591C8A20" w14:textId="77777777" w:rsidTr="008E7141">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999AA9C" w14:textId="77777777" w:rsidR="00E06985" w:rsidRPr="00C939B2" w:rsidRDefault="00E06985" w:rsidP="008E7141">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32F637" w14:textId="77777777" w:rsidR="00E06985" w:rsidRPr="00C939B2" w:rsidRDefault="00E06985" w:rsidP="008E7141">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w:t>
            </w:r>
            <w:r>
              <w:rPr>
                <w:rFonts w:asciiTheme="minorHAnsi" w:hAnsiTheme="minorHAnsi" w:cstheme="minorHAnsi"/>
                <w:color w:val="000000"/>
                <w:szCs w:val="18"/>
              </w:rPr>
              <w:t>7.8</w:t>
            </w:r>
          </w:p>
        </w:tc>
      </w:tr>
    </w:tbl>
    <w:p w14:paraId="36EBC7EA" w14:textId="77777777" w:rsidR="00E06985" w:rsidRPr="008F2BE4" w:rsidRDefault="00E06985" w:rsidP="00E06985">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and YPFD from multiple radiation sources, but spectral errors must be considered. The spectral errors in the table above can be used as correction factors for individual radiation sources.</w:t>
      </w:r>
    </w:p>
    <w:p w14:paraId="0E613121" w14:textId="77777777" w:rsidR="00E06985" w:rsidRDefault="00E06985" w:rsidP="00E06985">
      <w:pPr>
        <w:spacing w:line="201" w:lineRule="atLeast"/>
        <w:rPr>
          <w:rFonts w:asciiTheme="minorHAnsi" w:hAnsiTheme="minorHAnsi" w:cstheme="minorHAnsi"/>
          <w:b/>
          <w:sz w:val="20"/>
          <w:szCs w:val="18"/>
        </w:rPr>
      </w:pPr>
    </w:p>
    <w:p w14:paraId="41A67FA7" w14:textId="77777777" w:rsidR="00E06985" w:rsidRPr="007513D6" w:rsidRDefault="00E06985" w:rsidP="00E06985">
      <w:pPr>
        <w:spacing w:line="201" w:lineRule="atLeast"/>
        <w:rPr>
          <w:rFonts w:asciiTheme="minorHAnsi" w:eastAsia="Skia" w:hAnsiTheme="minorHAnsi" w:cstheme="minorHAnsi"/>
          <w:sz w:val="20"/>
          <w:szCs w:val="18"/>
        </w:rPr>
      </w:pPr>
      <w:r w:rsidRPr="007513D6">
        <w:rPr>
          <w:rFonts w:asciiTheme="minorHAnsi" w:hAnsiTheme="minorHAnsi" w:cstheme="minorHAnsi"/>
          <w:b/>
          <w:sz w:val="20"/>
          <w:szCs w:val="18"/>
        </w:rPr>
        <w:t>Underwater Measurements and Immersion Effect</w:t>
      </w:r>
    </w:p>
    <w:p w14:paraId="2B7BFA24" w14:textId="77777777" w:rsidR="00E06985" w:rsidRPr="007513D6" w:rsidRDefault="00E06985" w:rsidP="00E06985">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w:t>
      </w:r>
      <w:proofErr w:type="gramStart"/>
      <w:r w:rsidRPr="007513D6">
        <w:rPr>
          <w:rFonts w:asciiTheme="minorHAnsi" w:hAnsiTheme="minorHAnsi" w:cstheme="minorHAnsi"/>
          <w:sz w:val="20"/>
          <w:szCs w:val="18"/>
        </w:rPr>
        <w:t>more light</w:t>
      </w:r>
      <w:proofErr w:type="gramEnd"/>
      <w:r w:rsidRPr="007513D6">
        <w:rPr>
          <w:rFonts w:asciiTheme="minorHAnsi" w:hAnsiTheme="minorHAnsi" w:cstheme="minorHAnsi"/>
          <w:sz w:val="20"/>
          <w:szCs w:val="18"/>
        </w:rPr>
        <w:t xml:space="preserve"> is reflected, less light is transmitted through the diffuser to the detector, which causes the sensor to read low. Without correcting for this effect, underwater measurements are only relative, which makes it difficult to compare light in different environments. </w:t>
      </w:r>
    </w:p>
    <w:p w14:paraId="4E381410" w14:textId="77777777" w:rsidR="00E06985" w:rsidRPr="007513D6" w:rsidRDefault="00E06985" w:rsidP="00E06985">
      <w:pPr>
        <w:spacing w:after="0" w:line="240" w:lineRule="auto"/>
        <w:rPr>
          <w:rFonts w:asciiTheme="minorHAnsi" w:hAnsiTheme="minorHAnsi" w:cstheme="minorHAnsi"/>
          <w:sz w:val="20"/>
          <w:szCs w:val="18"/>
        </w:rPr>
      </w:pPr>
      <w:r w:rsidRPr="007513D6">
        <w:rPr>
          <w:rFonts w:asciiTheme="minorHAnsi" w:hAnsiTheme="minorHAnsi" w:cstheme="minorHAnsi"/>
          <w:sz w:val="20"/>
          <w:szCs w:val="18"/>
        </w:rPr>
        <w:t>The SQ-100</w:t>
      </w:r>
      <w:r>
        <w:rPr>
          <w:rFonts w:asciiTheme="minorHAnsi" w:hAnsiTheme="minorHAnsi" w:cstheme="minorHAnsi"/>
          <w:sz w:val="20"/>
          <w:szCs w:val="18"/>
        </w:rPr>
        <w:t>X</w:t>
      </w:r>
      <w:r w:rsidRPr="007513D6">
        <w:rPr>
          <w:rFonts w:asciiTheme="minorHAnsi" w:hAnsiTheme="minorHAnsi" w:cstheme="minorHAnsi"/>
          <w:sz w:val="20"/>
          <w:szCs w:val="18"/>
        </w:rPr>
        <w:t xml:space="preserve"> series sensors have an immersion effect correction factor of 1.1</w:t>
      </w:r>
      <w:r>
        <w:rPr>
          <w:rFonts w:asciiTheme="minorHAnsi" w:hAnsiTheme="minorHAnsi" w:cstheme="minorHAnsi"/>
          <w:sz w:val="20"/>
          <w:szCs w:val="18"/>
        </w:rPr>
        <w:t>5</w:t>
      </w:r>
      <w:r w:rsidRPr="007513D6">
        <w:rPr>
          <w:rFonts w:asciiTheme="minorHAnsi" w:hAnsiTheme="minorHAnsi" w:cstheme="minorHAnsi"/>
          <w:sz w:val="20"/>
          <w:szCs w:val="18"/>
        </w:rPr>
        <w:t xml:space="preserve">. This correction factor should be multiplied to measurements made underwater. </w:t>
      </w:r>
    </w:p>
    <w:p w14:paraId="3B7B72A1" w14:textId="5866939C" w:rsidR="006E0AAB" w:rsidRPr="00995316" w:rsidRDefault="00E06985" w:rsidP="00E06985">
      <w:pPr>
        <w:rPr>
          <w:rFonts w:cs="Segoe UI Semilight"/>
          <w:szCs w:val="18"/>
        </w:rPr>
      </w:pPr>
      <w:r w:rsidRPr="007513D6">
        <w:rPr>
          <w:rFonts w:asciiTheme="minorHAnsi" w:hAnsiTheme="minorHAnsi" w:cstheme="minorHAnsi"/>
          <w:sz w:val="20"/>
          <w:szCs w:val="18"/>
        </w:rPr>
        <w:t xml:space="preserve">Further information on underwater measurements and the immersion effect can be found at </w:t>
      </w:r>
      <w:hyperlink r:id="rId26" w:history="1">
        <w:r w:rsidRPr="009D06B8">
          <w:rPr>
            <w:rStyle w:val="Hyperlink"/>
            <w:rFonts w:asciiTheme="minorHAnsi" w:hAnsiTheme="minorHAnsi" w:cstheme="minorHAnsi"/>
            <w:sz w:val="20"/>
            <w:szCs w:val="18"/>
          </w:rPr>
          <w:t>http://www.apogeeinstruments.com/underwater-par-measurements/</w:t>
        </w:r>
      </w:hyperlink>
      <w:r w:rsidRPr="007513D6">
        <w:rPr>
          <w:rFonts w:asciiTheme="minorHAnsi" w:hAnsiTheme="minorHAnsi" w:cstheme="minorHAnsi"/>
          <w:sz w:val="20"/>
          <w:szCs w:val="18"/>
        </w:rPr>
        <w:t>.</w:t>
      </w:r>
      <w:r w:rsidR="006E0AAB" w:rsidRPr="00995316">
        <w:rPr>
          <w:rFonts w:cs="Segoe UI Semilight"/>
          <w:szCs w:val="18"/>
        </w:rPr>
        <w:br w:type="page"/>
      </w:r>
    </w:p>
    <w:p w14:paraId="09E95352" w14:textId="77777777" w:rsidR="00B5508F" w:rsidRPr="00995316" w:rsidRDefault="00802757" w:rsidP="009363C7">
      <w:pPr>
        <w:pStyle w:val="Heading3"/>
        <w:rPr>
          <w:rFonts w:cs="Segoe UI Semilight"/>
          <w:szCs w:val="32"/>
        </w:rPr>
      </w:pPr>
      <w:bookmarkStart w:id="26" w:name="_Toc390263766"/>
      <w:bookmarkStart w:id="27" w:name="_Toc390264172"/>
      <w:bookmarkStart w:id="28" w:name="_Toc510532451"/>
      <w:r w:rsidRPr="00995316">
        <w:rPr>
          <w:rFonts w:cs="Segoe UI Semilight"/>
          <w:szCs w:val="32"/>
        </w:rPr>
        <w:lastRenderedPageBreak/>
        <w:t>Maintenance</w:t>
      </w:r>
      <w:r w:rsidR="00B5508F" w:rsidRPr="00995316">
        <w:rPr>
          <w:rFonts w:cs="Segoe UI Semilight"/>
          <w:szCs w:val="32"/>
        </w:rPr>
        <w:t xml:space="preserve"> and Recalibration</w:t>
      </w:r>
      <w:bookmarkEnd w:id="26"/>
      <w:bookmarkEnd w:id="27"/>
      <w:bookmarkEnd w:id="28"/>
    </w:p>
    <w:p w14:paraId="572E398B" w14:textId="77777777" w:rsidR="00C11E5A" w:rsidRPr="00C235C8" w:rsidRDefault="00C11E5A" w:rsidP="00C11E5A">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236271A6" w14:textId="77777777" w:rsidR="00C11E5A" w:rsidRPr="00C235C8" w:rsidRDefault="00C11E5A" w:rsidP="00C11E5A">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12AEB337" w14:textId="77777777" w:rsidR="00C11E5A" w:rsidRPr="00C235C8" w:rsidRDefault="00C11E5A" w:rsidP="00C11E5A">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531E0A83" w14:textId="77777777" w:rsidR="00C11E5A" w:rsidRPr="00C235C8" w:rsidRDefault="00C11E5A" w:rsidP="00C11E5A">
      <w:pPr>
        <w:pStyle w:val="ListParagraph"/>
        <w:numPr>
          <w:ilvl w:val="0"/>
          <w:numId w:val="5"/>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42863302" w14:textId="77777777" w:rsidR="00C11E5A" w:rsidRPr="00C235C8" w:rsidRDefault="00C11E5A" w:rsidP="00C11E5A">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793FFA30" w14:textId="77777777" w:rsidR="00E06985" w:rsidRPr="00730503" w:rsidRDefault="00E06985" w:rsidP="00E06985">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266E06DD" w14:textId="77777777" w:rsidR="00E06985" w:rsidRPr="00730503" w:rsidRDefault="00E06985" w:rsidP="00E06985">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27"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660A16D6" w14:textId="77777777" w:rsidR="00E06985" w:rsidRDefault="00E06985" w:rsidP="00E06985">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28"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74253367" w14:textId="47DCB607" w:rsidR="00385A34" w:rsidRDefault="00385A34" w:rsidP="00385A34">
      <w:pPr>
        <w:rPr>
          <w:rFonts w:asciiTheme="minorHAnsi" w:hAnsiTheme="minorHAnsi" w:cstheme="minorHAnsi"/>
          <w:sz w:val="20"/>
          <w:szCs w:val="18"/>
          <w:u w:val="single"/>
        </w:rPr>
      </w:pPr>
    </w:p>
    <w:p w14:paraId="0F5BE1C7" w14:textId="77777777" w:rsidR="00AA1D8F" w:rsidRDefault="00AA1D8F" w:rsidP="001B0F0E">
      <w:pPr>
        <w:rPr>
          <w:rFonts w:asciiTheme="minorHAnsi" w:hAnsiTheme="minorHAnsi" w:cstheme="minorHAnsi"/>
          <w:color w:val="000000"/>
          <w:sz w:val="20"/>
          <w:szCs w:val="18"/>
        </w:rPr>
      </w:pPr>
    </w:p>
    <w:p w14:paraId="52F140E5" w14:textId="77777777" w:rsidR="00AA1D8F" w:rsidRDefault="00AA1D8F" w:rsidP="001B0F0E">
      <w:pPr>
        <w:rPr>
          <w:rFonts w:asciiTheme="minorHAnsi" w:hAnsiTheme="minorHAnsi" w:cstheme="minorHAnsi"/>
          <w:color w:val="000000"/>
          <w:sz w:val="20"/>
          <w:szCs w:val="18"/>
        </w:rPr>
      </w:pPr>
    </w:p>
    <w:p w14:paraId="0C53747A" w14:textId="77777777" w:rsidR="00AA1D8F" w:rsidRDefault="00AA1D8F" w:rsidP="001B0F0E">
      <w:pPr>
        <w:rPr>
          <w:rFonts w:asciiTheme="minorHAnsi" w:hAnsiTheme="minorHAnsi" w:cstheme="minorHAnsi"/>
          <w:color w:val="000000"/>
          <w:sz w:val="20"/>
          <w:szCs w:val="18"/>
        </w:rPr>
      </w:pPr>
    </w:p>
    <w:p w14:paraId="78A81348" w14:textId="77777777" w:rsidR="00AA1D8F" w:rsidRDefault="00AA1D8F" w:rsidP="001B0F0E">
      <w:pPr>
        <w:rPr>
          <w:rFonts w:asciiTheme="minorHAnsi" w:hAnsiTheme="minorHAnsi" w:cstheme="minorHAnsi"/>
          <w:color w:val="000000"/>
          <w:sz w:val="20"/>
          <w:szCs w:val="18"/>
        </w:rPr>
      </w:pPr>
    </w:p>
    <w:p w14:paraId="62F89C60" w14:textId="77777777" w:rsidR="00AA1D8F" w:rsidRDefault="00AA1D8F" w:rsidP="001B0F0E">
      <w:pPr>
        <w:rPr>
          <w:rFonts w:asciiTheme="minorHAnsi" w:hAnsiTheme="minorHAnsi" w:cstheme="minorHAnsi"/>
          <w:color w:val="000000"/>
          <w:sz w:val="20"/>
          <w:szCs w:val="18"/>
        </w:rPr>
      </w:pPr>
    </w:p>
    <w:p w14:paraId="76940C60" w14:textId="14B4A49F" w:rsidR="006D74AE" w:rsidRPr="00995316" w:rsidRDefault="00CF422B" w:rsidP="006D74AE">
      <w:pPr>
        <w:rPr>
          <w:rFonts w:cstheme="minorHAnsi"/>
          <w:noProof/>
        </w:rPr>
      </w:pPr>
      <w:r w:rsidRPr="00995316">
        <w:rPr>
          <w:rFonts w:cstheme="minorHAnsi"/>
          <w:noProof/>
          <w:color w:val="FF0000"/>
        </w:rPr>
        <w:lastRenderedPageBreak/>
        <mc:AlternateContent>
          <mc:Choice Requires="wps">
            <w:drawing>
              <wp:anchor distT="0" distB="0" distL="114300" distR="114300" simplePos="0" relativeHeight="251652608" behindDoc="0" locked="0" layoutInCell="1" allowOverlap="1" wp14:anchorId="0B2F308C" wp14:editId="1F0539CA">
                <wp:simplePos x="0" y="0"/>
                <wp:positionH relativeFrom="margin">
                  <wp:posOffset>4238625</wp:posOffset>
                </wp:positionH>
                <wp:positionV relativeFrom="paragraph">
                  <wp:posOffset>680720</wp:posOffset>
                </wp:positionV>
                <wp:extent cx="1790700" cy="14097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9700"/>
                        </a:xfrm>
                        <a:prstGeom prst="rect">
                          <a:avLst/>
                        </a:prstGeom>
                        <a:solidFill>
                          <a:srgbClr val="FFFFFF"/>
                        </a:solidFill>
                        <a:ln w="9525">
                          <a:noFill/>
                          <a:miter lim="800000"/>
                          <a:headEnd/>
                          <a:tailEnd/>
                        </a:ln>
                      </wps:spPr>
                      <wps:txbx>
                        <w:txbxContent>
                          <w:p w14:paraId="2A3A0439" w14:textId="77777777" w:rsidR="00E65132" w:rsidRPr="00385A34" w:rsidRDefault="00E65132" w:rsidP="001B0F0E">
                            <w:pPr>
                              <w:rPr>
                                <w:rFonts w:asciiTheme="minorHAnsi" w:hAnsiTheme="minorHAnsi" w:cstheme="minorHAnsi"/>
                                <w:sz w:val="20"/>
                                <w:szCs w:val="16"/>
                              </w:rPr>
                            </w:pPr>
                            <w:r w:rsidRPr="00385A34">
                              <w:rPr>
                                <w:rFonts w:asciiTheme="minorHAnsi" w:hAnsiTheme="minorHAnsi" w:cstheme="minorHAnsi"/>
                                <w:sz w:val="20"/>
                                <w:szCs w:val="16"/>
                              </w:rPr>
                              <w:t>Homepage of the Clear Sky Calculator. Two calculators are available: one for quantum sensors (PPFD) and one for pyranometers (total shortwave radiation).</w:t>
                            </w:r>
                          </w:p>
                          <w:p w14:paraId="0EC0D6AD" w14:textId="77777777" w:rsidR="00E65132" w:rsidRPr="00614B42" w:rsidRDefault="00E65132"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F308C" id="_x0000_s1039" type="#_x0000_t202" style="position:absolute;margin-left:333.75pt;margin-top:53.6pt;width:141pt;height:11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" stroked="f">
                <v:textbox>
                  <w:txbxContent>
                    <w:p w14:paraId="2A3A0439" w14:textId="77777777" w:rsidR="00E65132" w:rsidRPr="00385A34" w:rsidRDefault="00E65132" w:rsidP="001B0F0E">
                      <w:pPr>
                        <w:rPr>
                          <w:rFonts w:asciiTheme="minorHAnsi" w:hAnsiTheme="minorHAnsi" w:cstheme="minorHAnsi"/>
                          <w:sz w:val="20"/>
                          <w:szCs w:val="16"/>
                        </w:rPr>
                      </w:pPr>
                      <w:r w:rsidRPr="00385A34">
                        <w:rPr>
                          <w:rFonts w:asciiTheme="minorHAnsi" w:hAnsiTheme="minorHAnsi" w:cstheme="minorHAnsi"/>
                          <w:sz w:val="20"/>
                          <w:szCs w:val="16"/>
                        </w:rPr>
                        <w:t>Homepage of the Clear Sky Calculator. Two calculators are available: one for quantum sensors (PPFD) and one for pyranometers (total shortwave radiation).</w:t>
                      </w:r>
                    </w:p>
                    <w:p w14:paraId="0EC0D6AD" w14:textId="77777777" w:rsidR="00E65132" w:rsidRPr="00614B42" w:rsidRDefault="00E65132" w:rsidP="006D74AE">
                      <w:pPr>
                        <w:rPr>
                          <w:rFonts w:ascii="Avenir LT Std 35 Light" w:hAnsi="Avenir LT Std 35 Light"/>
                        </w:rPr>
                      </w:pPr>
                    </w:p>
                  </w:txbxContent>
                </v:textbox>
                <w10:wrap anchorx="margin"/>
              </v:shape>
            </w:pict>
          </mc:Fallback>
        </mc:AlternateContent>
      </w:r>
      <w:r w:rsidR="004957FF">
        <w:rPr>
          <w:rFonts w:cs="Segoe UI Semilight"/>
          <w:noProof/>
          <w:color w:val="000000"/>
          <w:szCs w:val="18"/>
        </w:rPr>
        <w:drawing>
          <wp:inline distT="0" distB="0" distL="0" distR="0" wp14:anchorId="66CBA236" wp14:editId="4A3CAC8E">
            <wp:extent cx="4229100" cy="2918460"/>
            <wp:effectExtent l="0" t="0" r="0" b="0"/>
            <wp:docPr id="1" name="Picture 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2918460"/>
                    </a:xfrm>
                    <a:prstGeom prst="rect">
                      <a:avLst/>
                    </a:prstGeom>
                    <a:noFill/>
                    <a:ln>
                      <a:noFill/>
                    </a:ln>
                  </pic:spPr>
                </pic:pic>
              </a:graphicData>
            </a:graphic>
          </wp:inline>
        </w:drawing>
      </w:r>
      <w:r>
        <w:rPr>
          <w:rFonts w:cs="Segoe UI Semilight"/>
          <w:color w:val="000000"/>
          <w:szCs w:val="18"/>
        </w:rPr>
        <w:t xml:space="preserve">  </w:t>
      </w:r>
      <w:r w:rsidR="006D74AE" w:rsidRPr="00995316">
        <w:rPr>
          <w:rFonts w:cstheme="minorHAnsi"/>
          <w:noProof/>
        </w:rPr>
        <w:t xml:space="preserve"> </w:t>
      </w:r>
    </w:p>
    <w:p w14:paraId="28ABC898" w14:textId="77777777" w:rsidR="006D74AE" w:rsidRPr="00995316" w:rsidRDefault="006D74AE" w:rsidP="006D74AE">
      <w:pPr>
        <w:rPr>
          <w:rFonts w:cstheme="minorHAnsi"/>
          <w:noProof/>
        </w:rPr>
      </w:pPr>
    </w:p>
    <w:p w14:paraId="613B43A9" w14:textId="77777777" w:rsidR="006D74AE" w:rsidRPr="00995316" w:rsidRDefault="006D74AE" w:rsidP="006D74AE">
      <w:pPr>
        <w:rPr>
          <w:rFonts w:cstheme="minorHAnsi"/>
          <w:noProof/>
        </w:rPr>
      </w:pPr>
    </w:p>
    <w:p w14:paraId="399F9F6F" w14:textId="77777777" w:rsidR="006D74AE" w:rsidRPr="00995316" w:rsidRDefault="006D74AE" w:rsidP="006D74AE"/>
    <w:p w14:paraId="3BB43486" w14:textId="632C09A7" w:rsidR="009D6D8B" w:rsidRPr="00995316" w:rsidRDefault="00AA1D8F">
      <w:pPr>
        <w:rPr>
          <w:rFonts w:cstheme="minorHAnsi"/>
          <w:color w:val="000000"/>
        </w:rPr>
      </w:pPr>
      <w:r w:rsidRPr="00995316">
        <w:rPr>
          <w:rFonts w:cstheme="minorHAnsi"/>
          <w:noProof/>
          <w:color w:val="FF0000"/>
        </w:rPr>
        <mc:AlternateContent>
          <mc:Choice Requires="wps">
            <w:drawing>
              <wp:anchor distT="0" distB="0" distL="114300" distR="114300" simplePos="0" relativeHeight="251653632" behindDoc="0" locked="0" layoutInCell="1" allowOverlap="1" wp14:anchorId="2D1ADD84" wp14:editId="7AB0DA01">
                <wp:simplePos x="0" y="0"/>
                <wp:positionH relativeFrom="margin">
                  <wp:posOffset>4331749</wp:posOffset>
                </wp:positionH>
                <wp:positionV relativeFrom="paragraph">
                  <wp:posOffset>777240</wp:posOffset>
                </wp:positionV>
                <wp:extent cx="1659697" cy="1560443"/>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697" cy="1560443"/>
                        </a:xfrm>
                        <a:prstGeom prst="rect">
                          <a:avLst/>
                        </a:prstGeom>
                        <a:solidFill>
                          <a:srgbClr val="FFFFFF"/>
                        </a:solidFill>
                        <a:ln w="9525">
                          <a:noFill/>
                          <a:miter lim="800000"/>
                          <a:headEnd/>
                          <a:tailEnd/>
                        </a:ln>
                      </wps:spPr>
                      <wps:txbx>
                        <w:txbxContent>
                          <w:p w14:paraId="52B19787" w14:textId="77777777" w:rsidR="00E65132" w:rsidRPr="00385A34" w:rsidRDefault="00E65132" w:rsidP="006D74AE">
                            <w:pPr>
                              <w:rPr>
                                <w:rFonts w:asciiTheme="minorHAnsi" w:hAnsiTheme="minorHAnsi" w:cstheme="minorHAnsi"/>
                                <w:sz w:val="20"/>
                                <w:szCs w:val="16"/>
                              </w:rPr>
                            </w:pPr>
                            <w:r w:rsidRPr="00385A34">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DD84" id="_x0000_s1040" type="#_x0000_t202" style="position:absolute;margin-left:341.1pt;margin-top:61.2pt;width:130.7pt;height:122.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" stroked="f">
                <v:textbox>
                  <w:txbxContent>
                    <w:p w14:paraId="52B19787" w14:textId="77777777" w:rsidR="00E65132" w:rsidRPr="00385A34" w:rsidRDefault="00E65132" w:rsidP="006D74AE">
                      <w:pPr>
                        <w:rPr>
                          <w:rFonts w:asciiTheme="minorHAnsi" w:hAnsiTheme="minorHAnsi" w:cstheme="minorHAnsi"/>
                          <w:sz w:val="20"/>
                          <w:szCs w:val="16"/>
                        </w:rPr>
                      </w:pPr>
                      <w:r w:rsidRPr="00385A34">
                        <w:rPr>
                          <w:rFonts w:asciiTheme="minorHAnsi" w:hAnsiTheme="minorHAnsi" w:cstheme="minorHAns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4957FF">
        <w:rPr>
          <w:rFonts w:asciiTheme="minorHAnsi" w:hAnsiTheme="minorHAnsi" w:cstheme="minorHAnsi"/>
          <w:noProof/>
          <w:sz w:val="20"/>
        </w:rPr>
        <w:drawing>
          <wp:anchor distT="0" distB="0" distL="114300" distR="114300" simplePos="0" relativeHeight="251670016" behindDoc="1" locked="0" layoutInCell="1" allowOverlap="1" wp14:anchorId="6DA85C62" wp14:editId="350A31FA">
            <wp:simplePos x="0" y="0"/>
            <wp:positionH relativeFrom="column">
              <wp:posOffset>26035</wp:posOffset>
            </wp:positionH>
            <wp:positionV relativeFrom="paragraph">
              <wp:posOffset>359410</wp:posOffset>
            </wp:positionV>
            <wp:extent cx="4237355" cy="2729865"/>
            <wp:effectExtent l="0" t="0" r="0" b="0"/>
            <wp:wrapNone/>
            <wp:docPr id="33" name="Picture 2"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7355" cy="2729865"/>
                    </a:xfrm>
                    <a:prstGeom prst="rect">
                      <a:avLst/>
                    </a:prstGeom>
                    <a:noFill/>
                  </pic:spPr>
                </pic:pic>
              </a:graphicData>
            </a:graphic>
            <wp14:sizeRelH relativeFrom="page">
              <wp14:pctWidth>0</wp14:pctWidth>
            </wp14:sizeRelH>
            <wp14:sizeRelV relativeFrom="page">
              <wp14:pctHeight>0</wp14:pctHeight>
            </wp14:sizeRelV>
          </wp:anchor>
        </w:drawing>
      </w:r>
      <w:r w:rsidR="009D6D8B" w:rsidRPr="00995316">
        <w:br w:type="page"/>
      </w:r>
    </w:p>
    <w:p w14:paraId="0B4FD24C" w14:textId="77777777" w:rsidR="00B5508F" w:rsidRPr="00995316" w:rsidRDefault="00B5508F" w:rsidP="009363C7">
      <w:pPr>
        <w:pStyle w:val="Heading3"/>
        <w:rPr>
          <w:rFonts w:cs="Segoe UI Semilight"/>
          <w:szCs w:val="32"/>
        </w:rPr>
      </w:pPr>
      <w:bookmarkStart w:id="29" w:name="_Toc390263767"/>
      <w:bookmarkStart w:id="30" w:name="_Toc390264173"/>
      <w:bookmarkStart w:id="31" w:name="_Toc510532452"/>
      <w:r w:rsidRPr="00995316">
        <w:rPr>
          <w:rFonts w:cs="Segoe UI Semilight"/>
          <w:szCs w:val="32"/>
        </w:rPr>
        <w:lastRenderedPageBreak/>
        <w:t>Troubleshooting and Customer Support</w:t>
      </w:r>
      <w:bookmarkEnd w:id="29"/>
      <w:bookmarkEnd w:id="30"/>
      <w:bookmarkEnd w:id="31"/>
    </w:p>
    <w:p w14:paraId="10436A61" w14:textId="77777777" w:rsidR="00AA7D68" w:rsidRPr="00AA1D8F" w:rsidRDefault="00AA7D68" w:rsidP="00AA1D8F">
      <w:pPr>
        <w:spacing w:line="240" w:lineRule="auto"/>
        <w:rPr>
          <w:rFonts w:asciiTheme="minorHAnsi" w:hAnsiTheme="minorHAnsi" w:cstheme="minorHAnsi"/>
          <w:b/>
          <w:sz w:val="20"/>
          <w:szCs w:val="18"/>
        </w:rPr>
      </w:pPr>
      <w:r w:rsidRPr="00AA1D8F">
        <w:rPr>
          <w:rFonts w:asciiTheme="minorHAnsi" w:hAnsiTheme="minorHAnsi" w:cstheme="minorHAnsi"/>
          <w:b/>
          <w:sz w:val="20"/>
          <w:szCs w:val="18"/>
        </w:rPr>
        <w:t>Independen</w:t>
      </w:r>
      <w:r w:rsidR="009114BA" w:rsidRPr="00AA1D8F">
        <w:rPr>
          <w:rFonts w:asciiTheme="minorHAnsi" w:hAnsiTheme="minorHAnsi" w:cstheme="minorHAnsi"/>
          <w:b/>
          <w:sz w:val="20"/>
          <w:szCs w:val="18"/>
        </w:rPr>
        <w:t>t Verification of Functionality</w:t>
      </w:r>
    </w:p>
    <w:p w14:paraId="0554CAA2" w14:textId="1AD35FD4" w:rsidR="00BD7277" w:rsidRPr="00AA1D8F" w:rsidRDefault="00BD7277" w:rsidP="00AA1D8F">
      <w:pPr>
        <w:spacing w:line="240" w:lineRule="auto"/>
        <w:rPr>
          <w:rFonts w:asciiTheme="minorHAnsi" w:hAnsiTheme="minorHAnsi" w:cstheme="minorHAnsi"/>
          <w:sz w:val="20"/>
          <w:szCs w:val="18"/>
        </w:rPr>
      </w:pPr>
      <w:r w:rsidRPr="00AA1D8F">
        <w:rPr>
          <w:rFonts w:asciiTheme="minorHAnsi" w:hAnsiTheme="minorHAnsi" w:cstheme="minorHAnsi"/>
          <w:sz w:val="20"/>
          <w:szCs w:val="18"/>
        </w:rPr>
        <w:t>Apogee model SQ-2</w:t>
      </w:r>
      <w:r w:rsidR="003C20FD">
        <w:rPr>
          <w:rFonts w:asciiTheme="minorHAnsi" w:hAnsiTheme="minorHAnsi" w:cstheme="minorHAnsi"/>
          <w:sz w:val="20"/>
          <w:szCs w:val="18"/>
        </w:rPr>
        <w:t>0</w:t>
      </w:r>
      <w:r w:rsidRPr="00AA1D8F">
        <w:rPr>
          <w:rFonts w:asciiTheme="minorHAnsi" w:hAnsiTheme="minorHAnsi" w:cstheme="minorHAnsi"/>
          <w:sz w:val="20"/>
          <w:szCs w:val="18"/>
        </w:rPr>
        <w:t>4</w:t>
      </w:r>
      <w:r w:rsidR="007C2704">
        <w:rPr>
          <w:rFonts w:asciiTheme="minorHAnsi" w:hAnsiTheme="minorHAnsi" w:cstheme="minorHAnsi"/>
          <w:sz w:val="20"/>
          <w:szCs w:val="18"/>
        </w:rPr>
        <w:t>X</w:t>
      </w:r>
      <w:r w:rsidRPr="00AA1D8F">
        <w:rPr>
          <w:rFonts w:asciiTheme="minorHAnsi" w:hAnsiTheme="minorHAnsi" w:cstheme="minorHAnsi"/>
          <w:sz w:val="20"/>
          <w:szCs w:val="18"/>
        </w:rPr>
        <w:t xml:space="preserve"> quantum sensors provide a 4-20 mA output that is proportional to incident </w:t>
      </w:r>
      <w:r w:rsidR="00024A51" w:rsidRPr="00AA1D8F">
        <w:rPr>
          <w:rFonts w:asciiTheme="minorHAnsi" w:hAnsiTheme="minorHAnsi" w:cstheme="minorHAnsi"/>
          <w:sz w:val="20"/>
          <w:szCs w:val="18"/>
        </w:rPr>
        <w:t>PPF</w:t>
      </w:r>
      <w:r w:rsidR="00971458" w:rsidRPr="00AA1D8F">
        <w:rPr>
          <w:rFonts w:asciiTheme="minorHAnsi" w:hAnsiTheme="minorHAnsi" w:cstheme="minorHAnsi"/>
          <w:sz w:val="20"/>
          <w:szCs w:val="18"/>
        </w:rPr>
        <w:t>D</w:t>
      </w:r>
      <w:r w:rsidRPr="00AA1D8F">
        <w:rPr>
          <w:rFonts w:asciiTheme="minorHAnsi" w:hAnsiTheme="minorHAnsi" w:cstheme="minorHAnsi"/>
          <w:sz w:val="20"/>
          <w:szCs w:val="18"/>
        </w:rPr>
        <w:t xml:space="preserve">. A quick and easy check of sensor functionality can be determined using a DC power supply and an ammeter. Power the sensor with a DC voltage by connecting the positive voltage signal to the red wire from the sensor and the negative (or common) to the black wire from the sensor. Use the ammeter to measure across the white wire (signal output) and </w:t>
      </w:r>
      <w:r w:rsidR="00130F02" w:rsidRPr="00AA1D8F">
        <w:rPr>
          <w:rFonts w:asciiTheme="minorHAnsi" w:hAnsiTheme="minorHAnsi" w:cstheme="minorHAnsi"/>
          <w:sz w:val="20"/>
          <w:szCs w:val="18"/>
        </w:rPr>
        <w:t>black</w:t>
      </w:r>
      <w:r w:rsidRPr="00AA1D8F">
        <w:rPr>
          <w:rFonts w:asciiTheme="minorHAnsi" w:hAnsiTheme="minorHAnsi" w:cstheme="minorHAnsi"/>
          <w:sz w:val="20"/>
          <w:szCs w:val="18"/>
        </w:rPr>
        <w:t xml:space="preserve"> wire (signal ground).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4 mA. </w:t>
      </w:r>
    </w:p>
    <w:p w14:paraId="20EE4F97" w14:textId="77777777" w:rsidR="00AA7D68" w:rsidRPr="00AA1D8F" w:rsidRDefault="00AA7D68" w:rsidP="00AA1D8F">
      <w:pPr>
        <w:spacing w:line="240" w:lineRule="auto"/>
        <w:rPr>
          <w:rFonts w:asciiTheme="minorHAnsi" w:hAnsiTheme="minorHAnsi" w:cstheme="minorHAnsi"/>
          <w:b/>
          <w:sz w:val="20"/>
          <w:szCs w:val="18"/>
        </w:rPr>
      </w:pPr>
      <w:r w:rsidRPr="00AA1D8F">
        <w:rPr>
          <w:rFonts w:asciiTheme="minorHAnsi" w:hAnsiTheme="minorHAnsi" w:cstheme="minorHAnsi"/>
          <w:b/>
          <w:sz w:val="20"/>
          <w:szCs w:val="18"/>
        </w:rPr>
        <w:t>Compatible Measurement Devices (</w:t>
      </w:r>
      <w:r w:rsidR="009114BA" w:rsidRPr="00AA1D8F">
        <w:rPr>
          <w:rFonts w:asciiTheme="minorHAnsi" w:hAnsiTheme="minorHAnsi" w:cstheme="minorHAnsi"/>
          <w:b/>
          <w:sz w:val="20"/>
          <w:szCs w:val="18"/>
        </w:rPr>
        <w:t>Dataloggers/Controllers/Meters)</w:t>
      </w:r>
    </w:p>
    <w:p w14:paraId="71702A2C" w14:textId="166E7190" w:rsidR="00BD7277" w:rsidRPr="00E64A4D" w:rsidRDefault="00BD7277" w:rsidP="00BD7277">
      <w:pPr>
        <w:rPr>
          <w:rFonts w:asciiTheme="minorHAnsi" w:hAnsiTheme="minorHAnsi" w:cstheme="minorHAnsi"/>
          <w:sz w:val="20"/>
          <w:szCs w:val="18"/>
        </w:rPr>
      </w:pPr>
      <w:r w:rsidRPr="00E64A4D">
        <w:rPr>
          <w:rFonts w:asciiTheme="minorHAnsi" w:hAnsiTheme="minorHAnsi" w:cstheme="minorHAnsi"/>
          <w:sz w:val="20"/>
          <w:szCs w:val="18"/>
        </w:rPr>
        <w:t>SQ-214</w:t>
      </w:r>
      <w:r w:rsidR="007C2704" w:rsidRPr="00E64A4D">
        <w:rPr>
          <w:rFonts w:asciiTheme="minorHAnsi" w:hAnsiTheme="minorHAnsi" w:cstheme="minorHAnsi"/>
          <w:sz w:val="20"/>
          <w:szCs w:val="18"/>
        </w:rPr>
        <w:t>X</w:t>
      </w:r>
      <w:r w:rsidRPr="00E64A4D">
        <w:rPr>
          <w:rFonts w:asciiTheme="minorHAnsi" w:hAnsiTheme="minorHAnsi" w:cstheme="minorHAnsi"/>
          <w:sz w:val="20"/>
          <w:szCs w:val="18"/>
        </w:rPr>
        <w:t xml:space="preserve"> quantum sensors are calibrated with a standard calibration factor of </w:t>
      </w:r>
      <w:r w:rsidR="00E94BD7" w:rsidRPr="00E64A4D">
        <w:rPr>
          <w:rFonts w:asciiTheme="minorHAnsi" w:hAnsiTheme="minorHAnsi" w:cstheme="minorHAnsi"/>
          <w:sz w:val="20"/>
          <w:szCs w:val="18"/>
        </w:rPr>
        <w:t>250</w:t>
      </w:r>
      <w:r w:rsidRPr="00E64A4D">
        <w:rPr>
          <w:rFonts w:asciiTheme="minorHAnsi" w:hAnsiTheme="minorHAnsi" w:cstheme="minorHAnsi"/>
          <w:sz w:val="20"/>
          <w:szCs w:val="18"/>
        </w:rPr>
        <w:t xml:space="preserve"> </w:t>
      </w:r>
      <w:r w:rsidR="009114BA" w:rsidRPr="00E64A4D">
        <w:rPr>
          <w:rFonts w:asciiTheme="minorHAnsi" w:hAnsiTheme="minorHAnsi" w:cstheme="minorHAnsi"/>
          <w:sz w:val="20"/>
          <w:szCs w:val="18"/>
        </w:rPr>
        <w:t>µ</w:t>
      </w:r>
      <w:r w:rsidR="00931F95" w:rsidRPr="00E64A4D">
        <w:rPr>
          <w:rFonts w:asciiTheme="minorHAnsi" w:eastAsia="Skia" w:hAnsiTheme="minorHAnsi" w:cstheme="minorHAnsi"/>
          <w:bCs/>
          <w:sz w:val="20"/>
          <w:szCs w:val="18"/>
        </w:rPr>
        <w:t>mol m</w:t>
      </w:r>
      <w:r w:rsidR="00931F95" w:rsidRPr="00E64A4D">
        <w:rPr>
          <w:rFonts w:asciiTheme="minorHAnsi" w:eastAsia="Skia" w:hAnsiTheme="minorHAnsi" w:cstheme="minorHAnsi"/>
          <w:bCs/>
          <w:sz w:val="20"/>
          <w:szCs w:val="18"/>
          <w:vertAlign w:val="superscript"/>
        </w:rPr>
        <w:t>-2</w:t>
      </w:r>
      <w:r w:rsidR="00931F95" w:rsidRPr="00E64A4D">
        <w:rPr>
          <w:rFonts w:asciiTheme="minorHAnsi" w:eastAsia="Skia" w:hAnsiTheme="minorHAnsi" w:cstheme="minorHAnsi"/>
          <w:bCs/>
          <w:sz w:val="20"/>
          <w:szCs w:val="18"/>
        </w:rPr>
        <w:t xml:space="preserve"> s</w:t>
      </w:r>
      <w:r w:rsidR="00931F95" w:rsidRPr="00E64A4D">
        <w:rPr>
          <w:rFonts w:asciiTheme="minorHAnsi" w:eastAsia="Skia" w:hAnsiTheme="minorHAnsi" w:cstheme="minorHAnsi"/>
          <w:bCs/>
          <w:sz w:val="20"/>
          <w:szCs w:val="18"/>
          <w:vertAlign w:val="superscript"/>
        </w:rPr>
        <w:t>-1</w:t>
      </w:r>
      <w:r w:rsidRPr="00E64A4D">
        <w:rPr>
          <w:rFonts w:asciiTheme="minorHAnsi" w:hAnsiTheme="minorHAnsi" w:cstheme="minorHAnsi"/>
          <w:sz w:val="20"/>
          <w:szCs w:val="18"/>
        </w:rPr>
        <w:t xml:space="preserve"> per mA, yielding a sensitivity of </w:t>
      </w:r>
      <w:r w:rsidR="00931F95" w:rsidRPr="00E64A4D">
        <w:rPr>
          <w:rFonts w:asciiTheme="minorHAnsi" w:hAnsiTheme="minorHAnsi" w:cstheme="minorHAnsi"/>
          <w:sz w:val="20"/>
          <w:szCs w:val="18"/>
        </w:rPr>
        <w:t>0.00</w:t>
      </w:r>
      <w:r w:rsidR="00E94BD7" w:rsidRPr="00E64A4D">
        <w:rPr>
          <w:rFonts w:asciiTheme="minorHAnsi" w:hAnsiTheme="minorHAnsi" w:cstheme="minorHAnsi"/>
          <w:sz w:val="20"/>
          <w:szCs w:val="18"/>
        </w:rPr>
        <w:t>4</w:t>
      </w:r>
      <w:r w:rsidR="00931F95" w:rsidRPr="00E64A4D">
        <w:rPr>
          <w:rFonts w:asciiTheme="minorHAnsi" w:hAnsiTheme="minorHAnsi" w:cstheme="minorHAnsi"/>
          <w:sz w:val="20"/>
          <w:szCs w:val="18"/>
        </w:rPr>
        <w:t xml:space="preserve"> </w:t>
      </w:r>
      <w:r w:rsidRPr="00E64A4D">
        <w:rPr>
          <w:rFonts w:asciiTheme="minorHAnsi" w:hAnsiTheme="minorHAnsi" w:cstheme="minorHAnsi"/>
          <w:sz w:val="20"/>
          <w:szCs w:val="18"/>
        </w:rPr>
        <w:t>mA per</w:t>
      </w:r>
      <w:r w:rsidR="00931F95" w:rsidRPr="00E64A4D">
        <w:rPr>
          <w:rFonts w:asciiTheme="minorHAnsi" w:hAnsiTheme="minorHAnsi" w:cstheme="minorHAnsi"/>
          <w:sz w:val="20"/>
          <w:szCs w:val="18"/>
        </w:rPr>
        <w:t xml:space="preserve"> </w:t>
      </w:r>
      <w:r w:rsidR="009114BA" w:rsidRPr="00E64A4D">
        <w:rPr>
          <w:rFonts w:asciiTheme="minorHAnsi" w:eastAsia="Skia" w:hAnsiTheme="minorHAnsi" w:cstheme="minorHAnsi"/>
          <w:bCs/>
          <w:sz w:val="20"/>
          <w:szCs w:val="18"/>
        </w:rPr>
        <w:t>µ</w:t>
      </w:r>
      <w:r w:rsidR="00931F95" w:rsidRPr="00E64A4D">
        <w:rPr>
          <w:rFonts w:asciiTheme="minorHAnsi" w:eastAsia="Skia" w:hAnsiTheme="minorHAnsi" w:cstheme="minorHAnsi"/>
          <w:bCs/>
          <w:sz w:val="20"/>
          <w:szCs w:val="18"/>
        </w:rPr>
        <w:t>mol m</w:t>
      </w:r>
      <w:r w:rsidR="00931F95" w:rsidRPr="00E64A4D">
        <w:rPr>
          <w:rFonts w:asciiTheme="minorHAnsi" w:eastAsia="Skia" w:hAnsiTheme="minorHAnsi" w:cstheme="minorHAnsi"/>
          <w:bCs/>
          <w:sz w:val="20"/>
          <w:szCs w:val="18"/>
          <w:vertAlign w:val="superscript"/>
        </w:rPr>
        <w:t>-2</w:t>
      </w:r>
      <w:r w:rsidR="00931F95" w:rsidRPr="00E64A4D">
        <w:rPr>
          <w:rFonts w:asciiTheme="minorHAnsi" w:eastAsia="Skia" w:hAnsiTheme="minorHAnsi" w:cstheme="minorHAnsi"/>
          <w:bCs/>
          <w:sz w:val="20"/>
          <w:szCs w:val="18"/>
        </w:rPr>
        <w:t xml:space="preserve"> s</w:t>
      </w:r>
      <w:r w:rsidR="00931F95" w:rsidRPr="00E64A4D">
        <w:rPr>
          <w:rFonts w:asciiTheme="minorHAnsi" w:eastAsia="Skia" w:hAnsiTheme="minorHAnsi" w:cstheme="minorHAnsi"/>
          <w:bCs/>
          <w:sz w:val="20"/>
          <w:szCs w:val="18"/>
          <w:vertAlign w:val="superscript"/>
        </w:rPr>
        <w:t>-1</w:t>
      </w:r>
      <w:r w:rsidRPr="00E64A4D">
        <w:rPr>
          <w:rFonts w:asciiTheme="minorHAnsi" w:hAnsiTheme="minorHAnsi" w:cstheme="minorHAnsi"/>
          <w:sz w:val="20"/>
          <w:szCs w:val="18"/>
        </w:rPr>
        <w:t>.</w:t>
      </w:r>
      <w:r w:rsidR="00E9074F" w:rsidRPr="00E64A4D">
        <w:rPr>
          <w:rFonts w:asciiTheme="minorHAnsi" w:hAnsiTheme="minorHAnsi" w:cstheme="minorHAnsi"/>
          <w:sz w:val="20"/>
          <w:szCs w:val="18"/>
        </w:rPr>
        <w:t xml:space="preserve"> Thus, a compatible </w:t>
      </w:r>
      <w:r w:rsidRPr="00E64A4D">
        <w:rPr>
          <w:rFonts w:asciiTheme="minorHAnsi" w:hAnsiTheme="minorHAnsi" w:cstheme="minorHAnsi"/>
          <w:sz w:val="20"/>
          <w:szCs w:val="18"/>
        </w:rPr>
        <w:t>measurement device (e.g., datalogger or controller)</w:t>
      </w:r>
      <w:r w:rsidR="00E9074F" w:rsidRPr="00E64A4D">
        <w:rPr>
          <w:rFonts w:asciiTheme="minorHAnsi" w:hAnsiTheme="minorHAnsi" w:cstheme="minorHAnsi"/>
          <w:sz w:val="20"/>
          <w:szCs w:val="18"/>
        </w:rPr>
        <w:t xml:space="preserve"> </w:t>
      </w:r>
      <w:r w:rsidRPr="00E64A4D">
        <w:rPr>
          <w:rFonts w:asciiTheme="minorHAnsi" w:hAnsiTheme="minorHAnsi" w:cstheme="minorHAnsi"/>
          <w:sz w:val="20"/>
          <w:szCs w:val="18"/>
        </w:rPr>
        <w:t xml:space="preserve">should have resolution of at least </w:t>
      </w:r>
      <w:r w:rsidR="00931F95" w:rsidRPr="00E64A4D">
        <w:rPr>
          <w:rFonts w:asciiTheme="minorHAnsi" w:hAnsiTheme="minorHAnsi" w:cstheme="minorHAnsi"/>
          <w:sz w:val="20"/>
          <w:szCs w:val="18"/>
        </w:rPr>
        <w:t>0.004</w:t>
      </w:r>
      <w:r w:rsidRPr="00E64A4D">
        <w:rPr>
          <w:rFonts w:asciiTheme="minorHAnsi" w:hAnsiTheme="minorHAnsi" w:cstheme="minorHAnsi"/>
          <w:sz w:val="20"/>
          <w:szCs w:val="18"/>
        </w:rPr>
        <w:t xml:space="preserve"> mA, </w:t>
      </w:r>
      <w:proofErr w:type="gramStart"/>
      <w:r w:rsidRPr="00E64A4D">
        <w:rPr>
          <w:rFonts w:asciiTheme="minorHAnsi" w:hAnsiTheme="minorHAnsi" w:cstheme="minorHAnsi"/>
          <w:sz w:val="20"/>
          <w:szCs w:val="18"/>
        </w:rPr>
        <w:t>in order to</w:t>
      </w:r>
      <w:proofErr w:type="gramEnd"/>
      <w:r w:rsidRPr="00E64A4D">
        <w:rPr>
          <w:rFonts w:asciiTheme="minorHAnsi" w:hAnsiTheme="minorHAnsi" w:cstheme="minorHAnsi"/>
          <w:sz w:val="20"/>
          <w:szCs w:val="18"/>
        </w:rPr>
        <w:t xml:space="preserve"> provide </w:t>
      </w:r>
      <w:r w:rsidR="00931F95" w:rsidRPr="00E64A4D">
        <w:rPr>
          <w:rFonts w:asciiTheme="minorHAnsi" w:hAnsiTheme="minorHAnsi" w:cstheme="minorHAnsi"/>
          <w:sz w:val="20"/>
          <w:szCs w:val="18"/>
        </w:rPr>
        <w:t>PPF</w:t>
      </w:r>
      <w:r w:rsidR="00971458" w:rsidRPr="00E64A4D">
        <w:rPr>
          <w:rFonts w:asciiTheme="minorHAnsi" w:hAnsiTheme="minorHAnsi" w:cstheme="minorHAnsi"/>
          <w:sz w:val="20"/>
          <w:szCs w:val="18"/>
        </w:rPr>
        <w:t>D</w:t>
      </w:r>
      <w:r w:rsidRPr="00E64A4D">
        <w:rPr>
          <w:rFonts w:asciiTheme="minorHAnsi" w:hAnsiTheme="minorHAnsi" w:cstheme="minorHAnsi"/>
          <w:sz w:val="20"/>
          <w:szCs w:val="18"/>
        </w:rPr>
        <w:t xml:space="preserve"> resolution of 1 </w:t>
      </w:r>
      <w:r w:rsidR="009114BA" w:rsidRPr="00E64A4D">
        <w:rPr>
          <w:rFonts w:asciiTheme="minorHAnsi" w:eastAsia="Skia" w:hAnsiTheme="minorHAnsi" w:cstheme="minorHAnsi"/>
          <w:bCs/>
          <w:sz w:val="20"/>
          <w:szCs w:val="18"/>
        </w:rPr>
        <w:t>µ</w:t>
      </w:r>
      <w:r w:rsidR="00931F95" w:rsidRPr="00E64A4D">
        <w:rPr>
          <w:rFonts w:asciiTheme="minorHAnsi" w:eastAsia="Skia" w:hAnsiTheme="minorHAnsi" w:cstheme="minorHAnsi"/>
          <w:bCs/>
          <w:sz w:val="20"/>
          <w:szCs w:val="18"/>
        </w:rPr>
        <w:t>mol m</w:t>
      </w:r>
      <w:r w:rsidR="00931F95" w:rsidRPr="00E64A4D">
        <w:rPr>
          <w:rFonts w:asciiTheme="minorHAnsi" w:eastAsia="Skia" w:hAnsiTheme="minorHAnsi" w:cstheme="minorHAnsi"/>
          <w:bCs/>
          <w:sz w:val="20"/>
          <w:szCs w:val="18"/>
          <w:vertAlign w:val="superscript"/>
        </w:rPr>
        <w:t>-2</w:t>
      </w:r>
      <w:r w:rsidR="00931F95" w:rsidRPr="00E64A4D">
        <w:rPr>
          <w:rFonts w:asciiTheme="minorHAnsi" w:eastAsia="Skia" w:hAnsiTheme="minorHAnsi" w:cstheme="minorHAnsi"/>
          <w:bCs/>
          <w:sz w:val="20"/>
          <w:szCs w:val="18"/>
        </w:rPr>
        <w:t xml:space="preserve"> s</w:t>
      </w:r>
      <w:r w:rsidR="00931F95" w:rsidRPr="00E64A4D">
        <w:rPr>
          <w:rFonts w:asciiTheme="minorHAnsi" w:eastAsia="Skia" w:hAnsiTheme="minorHAnsi" w:cstheme="minorHAnsi"/>
          <w:bCs/>
          <w:sz w:val="20"/>
          <w:szCs w:val="18"/>
          <w:vertAlign w:val="superscript"/>
        </w:rPr>
        <w:t>-1</w:t>
      </w:r>
      <w:r w:rsidRPr="00E64A4D">
        <w:rPr>
          <w:rFonts w:asciiTheme="minorHAnsi" w:hAnsiTheme="minorHAnsi" w:cstheme="minorHAnsi"/>
          <w:sz w:val="20"/>
          <w:szCs w:val="18"/>
        </w:rPr>
        <w:t>.</w:t>
      </w:r>
    </w:p>
    <w:p w14:paraId="770EBD69" w14:textId="77777777" w:rsidR="00BD7277" w:rsidRPr="00E64A4D" w:rsidRDefault="00BD7277" w:rsidP="00AA1D8F">
      <w:pPr>
        <w:spacing w:line="240" w:lineRule="auto"/>
        <w:rPr>
          <w:rFonts w:asciiTheme="minorHAnsi" w:hAnsiTheme="minorHAnsi" w:cstheme="minorHAnsi"/>
          <w:sz w:val="20"/>
          <w:szCs w:val="18"/>
        </w:rPr>
      </w:pPr>
      <w:r w:rsidRPr="00E64A4D">
        <w:rPr>
          <w:rFonts w:asciiTheme="minorHAnsi" w:hAnsiTheme="minorHAnsi" w:cstheme="minorHAnsi"/>
          <w:sz w:val="20"/>
          <w:szCs w:val="18"/>
        </w:rPr>
        <w:t>The 4-20 mA circuit design allows the output to drive a resistive load (R</w:t>
      </w:r>
      <w:r w:rsidRPr="00E64A4D">
        <w:rPr>
          <w:rFonts w:asciiTheme="minorHAnsi" w:hAnsiTheme="minorHAnsi" w:cstheme="minorHAnsi"/>
          <w:sz w:val="20"/>
          <w:szCs w:val="18"/>
          <w:vertAlign w:val="subscript"/>
        </w:rPr>
        <w:t>L</w:t>
      </w:r>
      <w:r w:rsidRPr="00E64A4D">
        <w:rPr>
          <w:rFonts w:asciiTheme="minorHAnsi" w:hAnsiTheme="minorHAnsi" w:cstheme="minorHAnsi"/>
          <w:sz w:val="20"/>
          <w:szCs w:val="18"/>
        </w:rPr>
        <w:t>) to within 2 volts of the supply voltage to the sensor (V</w:t>
      </w:r>
      <w:r w:rsidRPr="00E64A4D">
        <w:rPr>
          <w:rFonts w:asciiTheme="minorHAnsi" w:hAnsiTheme="minorHAnsi" w:cstheme="minorHAnsi"/>
          <w:sz w:val="20"/>
          <w:szCs w:val="18"/>
          <w:vertAlign w:val="subscript"/>
        </w:rPr>
        <w:t>S</w:t>
      </w:r>
      <w:r w:rsidRPr="00E64A4D">
        <w:rPr>
          <w:rFonts w:asciiTheme="minorHAnsi" w:hAnsiTheme="minorHAnsi" w:cstheme="minorHAnsi"/>
          <w:sz w:val="20"/>
          <w:szCs w:val="18"/>
        </w:rPr>
        <w:t>), at 20 mA (0.02 A). The equation to calculate resistive load is R</w:t>
      </w:r>
      <w:r w:rsidRPr="00E64A4D">
        <w:rPr>
          <w:rFonts w:asciiTheme="minorHAnsi" w:hAnsiTheme="minorHAnsi" w:cstheme="minorHAnsi"/>
          <w:sz w:val="20"/>
          <w:szCs w:val="18"/>
          <w:vertAlign w:val="subscript"/>
        </w:rPr>
        <w:t xml:space="preserve">L </w:t>
      </w:r>
      <w:r w:rsidRPr="00E64A4D">
        <w:rPr>
          <w:rFonts w:asciiTheme="minorHAnsi" w:hAnsiTheme="minorHAnsi" w:cstheme="minorHAnsi"/>
          <w:sz w:val="20"/>
          <w:szCs w:val="18"/>
        </w:rPr>
        <w:t>= [V</w:t>
      </w:r>
      <w:r w:rsidRPr="00E64A4D">
        <w:rPr>
          <w:rFonts w:asciiTheme="minorHAnsi" w:hAnsiTheme="minorHAnsi" w:cstheme="minorHAnsi"/>
          <w:sz w:val="20"/>
          <w:szCs w:val="18"/>
          <w:vertAlign w:val="subscript"/>
        </w:rPr>
        <w:t>S</w:t>
      </w:r>
      <w:r w:rsidRPr="00E64A4D">
        <w:rPr>
          <w:rFonts w:asciiTheme="minorHAnsi" w:hAnsiTheme="minorHAnsi" w:cstheme="minorHAnsi"/>
          <w:sz w:val="20"/>
          <w:szCs w:val="18"/>
        </w:rPr>
        <w:t xml:space="preserve"> – 2 V] / 0.02 A. For example, a sensor with a supply voltage of 12 V DC can drive a maximum load of 500 </w:t>
      </w:r>
      <w:r w:rsidR="009114BA" w:rsidRPr="00E64A4D">
        <w:rPr>
          <w:rFonts w:asciiTheme="minorHAnsi" w:hAnsiTheme="minorHAnsi" w:cstheme="minorHAnsi"/>
          <w:sz w:val="20"/>
          <w:szCs w:val="18"/>
        </w:rPr>
        <w:t>Ω</w:t>
      </w:r>
      <w:r w:rsidRPr="00E64A4D">
        <w:rPr>
          <w:rFonts w:asciiTheme="minorHAnsi" w:hAnsiTheme="minorHAnsi" w:cstheme="minorHAnsi"/>
          <w:sz w:val="20"/>
          <w:szCs w:val="18"/>
        </w:rPr>
        <w:t xml:space="preserve"> (R</w:t>
      </w:r>
      <w:r w:rsidRPr="00E64A4D">
        <w:rPr>
          <w:rFonts w:asciiTheme="minorHAnsi" w:hAnsiTheme="minorHAnsi" w:cstheme="minorHAnsi"/>
          <w:sz w:val="20"/>
          <w:szCs w:val="18"/>
          <w:vertAlign w:val="subscript"/>
        </w:rPr>
        <w:t xml:space="preserve">L </w:t>
      </w:r>
      <w:r w:rsidRPr="00E64A4D">
        <w:rPr>
          <w:rFonts w:asciiTheme="minorHAnsi" w:hAnsiTheme="minorHAnsi" w:cstheme="minorHAnsi"/>
          <w:sz w:val="20"/>
          <w:szCs w:val="18"/>
        </w:rPr>
        <w:t xml:space="preserve">= [12 V – 2 V] / 0.02 A = 500 </w:t>
      </w:r>
      <w:r w:rsidR="009114BA" w:rsidRPr="00E64A4D">
        <w:rPr>
          <w:rFonts w:asciiTheme="minorHAnsi" w:hAnsiTheme="minorHAnsi" w:cstheme="minorHAnsi"/>
          <w:sz w:val="20"/>
          <w:szCs w:val="18"/>
        </w:rPr>
        <w:t>Ω</w:t>
      </w:r>
      <w:r w:rsidRPr="00E64A4D">
        <w:rPr>
          <w:rFonts w:asciiTheme="minorHAnsi" w:hAnsiTheme="minorHAnsi" w:cstheme="minorHAnsi"/>
          <w:sz w:val="20"/>
          <w:szCs w:val="18"/>
        </w:rPr>
        <w:t>). The output voltage from the sensor is calculated by adding the wire resistance to the input resistance of the data collection system, and then multiplying by 0.02 A.</w:t>
      </w:r>
    </w:p>
    <w:p w14:paraId="0B8566D9" w14:textId="77777777" w:rsidR="00AA7D68" w:rsidRPr="00AA1D8F" w:rsidRDefault="00EC5819" w:rsidP="00AA1D8F">
      <w:pPr>
        <w:spacing w:line="240" w:lineRule="auto"/>
        <w:rPr>
          <w:rFonts w:asciiTheme="minorHAnsi" w:hAnsiTheme="minorHAnsi" w:cstheme="minorHAnsi"/>
          <w:b/>
          <w:sz w:val="20"/>
          <w:szCs w:val="18"/>
        </w:rPr>
      </w:pPr>
      <w:r w:rsidRPr="00AA1D8F">
        <w:rPr>
          <w:rFonts w:asciiTheme="minorHAnsi" w:hAnsiTheme="minorHAnsi" w:cstheme="minorHAnsi"/>
          <w:b/>
          <w:sz w:val="20"/>
          <w:szCs w:val="18"/>
        </w:rPr>
        <w:t xml:space="preserve">Effect of </w:t>
      </w:r>
      <w:r w:rsidR="009114BA" w:rsidRPr="00AA1D8F">
        <w:rPr>
          <w:rFonts w:asciiTheme="minorHAnsi" w:hAnsiTheme="minorHAnsi" w:cstheme="minorHAnsi"/>
          <w:b/>
          <w:sz w:val="20"/>
          <w:szCs w:val="18"/>
        </w:rPr>
        <w:t>Cable Length</w:t>
      </w:r>
    </w:p>
    <w:p w14:paraId="17C7567F" w14:textId="3DCE540C" w:rsidR="00EC5819" w:rsidRPr="00AA1D8F" w:rsidRDefault="00EC5819" w:rsidP="00AA1D8F">
      <w:pPr>
        <w:spacing w:line="240" w:lineRule="auto"/>
        <w:rPr>
          <w:rFonts w:asciiTheme="minorHAnsi" w:hAnsiTheme="minorHAnsi" w:cstheme="minorHAnsi"/>
          <w:sz w:val="20"/>
          <w:szCs w:val="18"/>
        </w:rPr>
      </w:pPr>
      <w:r w:rsidRPr="00AA1D8F">
        <w:rPr>
          <w:rFonts w:asciiTheme="minorHAnsi" w:hAnsiTheme="minorHAnsi" w:cstheme="minorHAnsi"/>
          <w:sz w:val="20"/>
          <w:szCs w:val="18"/>
        </w:rPr>
        <w:t>Shortening or splicing on additional cable in the field is generally not a problem for t</w:t>
      </w:r>
      <w:r w:rsidR="00517264" w:rsidRPr="00AA1D8F">
        <w:rPr>
          <w:rFonts w:asciiTheme="minorHAnsi" w:hAnsiTheme="minorHAnsi" w:cstheme="minorHAnsi"/>
          <w:sz w:val="20"/>
          <w:szCs w:val="18"/>
        </w:rPr>
        <w:t>he current output of the SQ-2</w:t>
      </w:r>
      <w:r w:rsidR="003C20FD">
        <w:rPr>
          <w:rFonts w:asciiTheme="minorHAnsi" w:hAnsiTheme="minorHAnsi" w:cstheme="minorHAnsi"/>
          <w:sz w:val="20"/>
          <w:szCs w:val="18"/>
        </w:rPr>
        <w:t>0</w:t>
      </w:r>
      <w:r w:rsidR="007C2704">
        <w:rPr>
          <w:rFonts w:asciiTheme="minorHAnsi" w:hAnsiTheme="minorHAnsi" w:cstheme="minorHAnsi"/>
          <w:sz w:val="20"/>
          <w:szCs w:val="18"/>
        </w:rPr>
        <w:t>4X</w:t>
      </w:r>
      <w:r w:rsidRPr="00AA1D8F">
        <w:rPr>
          <w:rFonts w:asciiTheme="minorHAnsi" w:hAnsiTheme="minorHAnsi" w:cstheme="minorHAnsi"/>
          <w:sz w:val="20"/>
          <w:szCs w:val="18"/>
        </w:rPr>
        <w:t xml:space="preserve">. However, adding cable will result in a greater resistive load, which should be taken into consideration when determining the maximum resistive load that the sensor will drive (see section above on Compatible Measurement Devices). Apogee model </w:t>
      </w:r>
      <w:r w:rsidR="00931F95" w:rsidRPr="00AA1D8F">
        <w:rPr>
          <w:rFonts w:asciiTheme="minorHAnsi" w:hAnsiTheme="minorHAnsi" w:cstheme="minorHAnsi"/>
          <w:sz w:val="20"/>
          <w:szCs w:val="18"/>
        </w:rPr>
        <w:t>SQ</w:t>
      </w:r>
      <w:r w:rsidRPr="00AA1D8F">
        <w:rPr>
          <w:rFonts w:asciiTheme="minorHAnsi" w:hAnsiTheme="minorHAnsi" w:cstheme="minorHAnsi"/>
          <w:sz w:val="20"/>
          <w:szCs w:val="18"/>
        </w:rPr>
        <w:t xml:space="preserve"> series </w:t>
      </w:r>
      <w:r w:rsidR="00931F95" w:rsidRPr="00AA1D8F">
        <w:rPr>
          <w:rFonts w:asciiTheme="minorHAnsi" w:hAnsiTheme="minorHAnsi" w:cstheme="minorHAnsi"/>
          <w:sz w:val="20"/>
          <w:szCs w:val="18"/>
        </w:rPr>
        <w:t xml:space="preserve">quantum sensors </w:t>
      </w:r>
      <w:r w:rsidRPr="00AA1D8F">
        <w:rPr>
          <w:rFonts w:asciiTheme="minorHAnsi" w:hAnsiTheme="minorHAnsi" w:cstheme="minorHAnsi"/>
          <w:sz w:val="20"/>
          <w:szCs w:val="18"/>
        </w:rPr>
        <w:t>use shielded, twisted pair cable, which minimizes electromagnetic interference. This is particularly important for long lead lengths in electromagnetically noisy environments.</w:t>
      </w:r>
    </w:p>
    <w:p w14:paraId="554DFA70" w14:textId="77777777" w:rsidR="00AA7D68" w:rsidRPr="00AA1D8F" w:rsidRDefault="009114BA" w:rsidP="00AA1D8F">
      <w:pPr>
        <w:spacing w:line="240" w:lineRule="auto"/>
        <w:rPr>
          <w:rFonts w:asciiTheme="minorHAnsi" w:hAnsiTheme="minorHAnsi" w:cstheme="minorHAnsi"/>
          <w:b/>
          <w:sz w:val="20"/>
          <w:szCs w:val="18"/>
        </w:rPr>
      </w:pPr>
      <w:r w:rsidRPr="00AA1D8F">
        <w:rPr>
          <w:rFonts w:asciiTheme="minorHAnsi" w:hAnsiTheme="minorHAnsi" w:cstheme="minorHAnsi"/>
          <w:b/>
          <w:sz w:val="20"/>
          <w:szCs w:val="18"/>
        </w:rPr>
        <w:t>Modifying Cable Length</w:t>
      </w:r>
    </w:p>
    <w:p w14:paraId="2B8D6C49" w14:textId="2C51F68E" w:rsidR="00AA7D68" w:rsidRPr="00AA1D8F" w:rsidRDefault="00AA7D68" w:rsidP="00AA1D8F">
      <w:pPr>
        <w:spacing w:line="240" w:lineRule="auto"/>
        <w:rPr>
          <w:rFonts w:asciiTheme="minorHAnsi" w:hAnsiTheme="minorHAnsi" w:cstheme="minorHAnsi"/>
          <w:sz w:val="20"/>
          <w:szCs w:val="18"/>
        </w:rPr>
      </w:pPr>
      <w:r w:rsidRPr="00AA1D8F">
        <w:rPr>
          <w:rFonts w:asciiTheme="minorHAnsi" w:hAnsiTheme="minorHAnsi" w:cstheme="minorHAnsi"/>
          <w:sz w:val="20"/>
          <w:szCs w:val="18"/>
        </w:rPr>
        <w:t>See Apogee webpage for details on how to extend sensor cable length: (</w:t>
      </w:r>
      <w:hyperlink r:id="rId31" w:history="1">
        <w:r w:rsidR="00385A34" w:rsidRPr="000020FE">
          <w:rPr>
            <w:rStyle w:val="Hyperlink"/>
            <w:rFonts w:asciiTheme="minorHAnsi" w:hAnsiTheme="minorHAnsi" w:cstheme="minorHAnsi"/>
            <w:sz w:val="20"/>
            <w:szCs w:val="18"/>
          </w:rPr>
          <w:t>http://www.apogeeinstruments.com/how-to-make-a-weatherproof-cable-splice/</w:t>
        </w:r>
      </w:hyperlink>
      <w:r w:rsidRPr="00AA1D8F">
        <w:rPr>
          <w:rFonts w:asciiTheme="minorHAnsi" w:hAnsiTheme="minorHAnsi" w:cstheme="minorHAnsi"/>
          <w:sz w:val="20"/>
          <w:szCs w:val="18"/>
        </w:rPr>
        <w:t>).</w:t>
      </w:r>
    </w:p>
    <w:p w14:paraId="6B7FFEF0" w14:textId="77777777" w:rsidR="00423845" w:rsidRPr="00AA1D8F" w:rsidRDefault="00423845" w:rsidP="00AA1D8F">
      <w:pPr>
        <w:spacing w:line="240" w:lineRule="auto"/>
        <w:rPr>
          <w:rFonts w:asciiTheme="minorHAnsi" w:hAnsiTheme="minorHAnsi" w:cstheme="minorHAnsi"/>
          <w:b/>
          <w:sz w:val="20"/>
          <w:szCs w:val="18"/>
        </w:rPr>
      </w:pPr>
      <w:r w:rsidRPr="00AA1D8F">
        <w:rPr>
          <w:rFonts w:asciiTheme="minorHAnsi" w:hAnsiTheme="minorHAnsi" w:cstheme="minorHAnsi"/>
          <w:b/>
          <w:sz w:val="20"/>
          <w:szCs w:val="18"/>
        </w:rPr>
        <w:t>Unit Conversion Charts</w:t>
      </w:r>
    </w:p>
    <w:p w14:paraId="286435E6" w14:textId="60AD2C5B" w:rsidR="008342F5" w:rsidRPr="00995316" w:rsidRDefault="00423845" w:rsidP="00423845">
      <w:r w:rsidRPr="00AA1D8F">
        <w:rPr>
          <w:rFonts w:asciiTheme="minorHAnsi" w:hAnsiTheme="minorHAnsi" w:cstheme="minorHAnsi"/>
          <w:sz w:val="20"/>
          <w:szCs w:val="18"/>
        </w:rPr>
        <w:t>Apogee SQ</w:t>
      </w:r>
      <w:r w:rsidR="007C2704">
        <w:rPr>
          <w:rFonts w:asciiTheme="minorHAnsi" w:hAnsiTheme="minorHAnsi" w:cstheme="minorHAnsi"/>
          <w:sz w:val="20"/>
          <w:szCs w:val="18"/>
        </w:rPr>
        <w:t>X</w:t>
      </w:r>
      <w:r w:rsidRPr="00AA1D8F">
        <w:rPr>
          <w:rFonts w:asciiTheme="minorHAnsi" w:hAnsiTheme="minorHAnsi" w:cstheme="minorHAnsi"/>
          <w:sz w:val="20"/>
          <w:szCs w:val="18"/>
        </w:rPr>
        <w:t xml:space="preserve"> series quantum sensors are calibrated to measure PPFD in units of µmol m</w:t>
      </w:r>
      <w:r w:rsidRPr="00AA1D8F">
        <w:rPr>
          <w:rFonts w:asciiTheme="minorHAnsi" w:hAnsiTheme="minorHAnsi" w:cstheme="minorHAnsi"/>
          <w:sz w:val="20"/>
          <w:szCs w:val="18"/>
          <w:vertAlign w:val="superscript"/>
        </w:rPr>
        <w:t>-2</w:t>
      </w:r>
      <w:r w:rsidRPr="00AA1D8F">
        <w:rPr>
          <w:rFonts w:asciiTheme="minorHAnsi" w:hAnsiTheme="minorHAnsi" w:cstheme="minorHAnsi"/>
          <w:sz w:val="20"/>
          <w:szCs w:val="18"/>
        </w:rPr>
        <w:t xml:space="preserve"> s</w:t>
      </w:r>
      <w:r w:rsidRPr="00AA1D8F">
        <w:rPr>
          <w:rFonts w:asciiTheme="minorHAnsi" w:hAnsiTheme="minorHAnsi" w:cstheme="minorHAnsi"/>
          <w:sz w:val="20"/>
          <w:szCs w:val="18"/>
          <w:vertAlign w:val="superscript"/>
        </w:rPr>
        <w:t>-1</w:t>
      </w:r>
      <w:r w:rsidRPr="00AA1D8F">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CF422B" w:rsidRPr="00AA1D8F">
        <w:rPr>
          <w:rFonts w:asciiTheme="minorHAnsi" w:hAnsiTheme="minorHAnsi" w:cstheme="minorHAnsi"/>
          <w:sz w:val="20"/>
          <w:szCs w:val="18"/>
        </w:rPr>
        <w:t>on the Unit Conversions page of the Support Center</w:t>
      </w:r>
      <w:r w:rsidRPr="00AA1D8F">
        <w:rPr>
          <w:rFonts w:asciiTheme="minorHAnsi" w:hAnsiTheme="minorHAnsi" w:cstheme="minorHAnsi"/>
          <w:sz w:val="20"/>
          <w:szCs w:val="18"/>
        </w:rPr>
        <w:t xml:space="preserve"> on the Apogee website (</w:t>
      </w:r>
      <w:hyperlink r:id="rId32" w:history="1">
        <w:r w:rsidR="00385A34" w:rsidRPr="000020FE">
          <w:rPr>
            <w:rStyle w:val="Hyperlink"/>
            <w:rFonts w:asciiTheme="minorHAnsi" w:hAnsiTheme="minorHAnsi" w:cstheme="minorHAnsi"/>
            <w:sz w:val="20"/>
            <w:szCs w:val="18"/>
          </w:rPr>
          <w:t>http://www.apogeeinstruments.com/unit-conversions/</w:t>
        </w:r>
      </w:hyperlink>
      <w:r w:rsidRPr="00AA1D8F">
        <w:rPr>
          <w:rFonts w:asciiTheme="minorHAnsi" w:hAnsiTheme="minorHAnsi" w:cstheme="minorHAnsi"/>
          <w:sz w:val="20"/>
          <w:szCs w:val="18"/>
        </w:rPr>
        <w:t xml:space="preserve">). A spreadsheet to convert PPFD to energy flux density or illuminance is also provided </w:t>
      </w:r>
      <w:r w:rsidR="00CF422B" w:rsidRPr="00AA1D8F">
        <w:rPr>
          <w:rFonts w:asciiTheme="minorHAnsi" w:hAnsiTheme="minorHAnsi" w:cstheme="minorHAnsi"/>
          <w:sz w:val="20"/>
          <w:szCs w:val="18"/>
        </w:rPr>
        <w:t>on the Unit Conversions page of the Support Center</w:t>
      </w:r>
      <w:r w:rsidRPr="00AA1D8F">
        <w:rPr>
          <w:rFonts w:asciiTheme="minorHAnsi" w:hAnsiTheme="minorHAnsi" w:cstheme="minorHAnsi"/>
          <w:sz w:val="20"/>
          <w:szCs w:val="18"/>
        </w:rPr>
        <w:t xml:space="preserve"> on the Apogee website (</w:t>
      </w:r>
      <w:hyperlink r:id="rId33" w:history="1">
        <w:r w:rsidR="00385A34" w:rsidRPr="000020FE">
          <w:rPr>
            <w:rStyle w:val="Hyperlink"/>
            <w:rFonts w:asciiTheme="minorHAnsi" w:hAnsiTheme="minorHAnsi" w:cstheme="minorHAnsi"/>
            <w:sz w:val="20"/>
            <w:szCs w:val="18"/>
          </w:rPr>
          <w:t>http://www.apogeeinstruments.com/content/PPFD-to-Illuminance-Calculator.xls</w:t>
        </w:r>
      </w:hyperlink>
      <w:r w:rsidRPr="00AA1D8F">
        <w:rPr>
          <w:rFonts w:asciiTheme="minorHAnsi" w:hAnsiTheme="minorHAnsi" w:cstheme="minorHAnsi"/>
          <w:sz w:val="20"/>
          <w:szCs w:val="18"/>
        </w:rPr>
        <w:t>).</w:t>
      </w:r>
      <w:r w:rsidR="008342F5" w:rsidRPr="00995316">
        <w:br w:type="page"/>
      </w:r>
    </w:p>
    <w:p w14:paraId="27748402" w14:textId="77777777" w:rsidR="00802757" w:rsidRPr="00995316" w:rsidRDefault="00EC4B7F" w:rsidP="00F82D39">
      <w:pPr>
        <w:pStyle w:val="Heading3"/>
        <w:rPr>
          <w:rFonts w:cs="Segoe UI Semilight"/>
          <w:sz w:val="14"/>
          <w:szCs w:val="14"/>
        </w:rPr>
      </w:pPr>
      <w:bookmarkStart w:id="32" w:name="_Toc510532453"/>
      <w:r>
        <w:rPr>
          <w:rFonts w:cs="Segoe UI Semilight"/>
          <w:szCs w:val="32"/>
        </w:rPr>
        <w:lastRenderedPageBreak/>
        <w:t>Return and Warranty Policy</w:t>
      </w:r>
      <w:bookmarkEnd w:id="32"/>
    </w:p>
    <w:p w14:paraId="3BF91732" w14:textId="77777777" w:rsidR="00791951" w:rsidRPr="008F2BE4" w:rsidRDefault="00791951" w:rsidP="00791951">
      <w:pPr>
        <w:pStyle w:val="Heading7"/>
        <w:rPr>
          <w:rFonts w:ascii="Calibri" w:hAnsi="Calibri" w:cs="Calibri"/>
          <w:sz w:val="28"/>
          <w:szCs w:val="20"/>
        </w:rPr>
      </w:pPr>
      <w:bookmarkStart w:id="33" w:name="_Toc390263769"/>
      <w:bookmarkStart w:id="34" w:name="_Toc390263901"/>
      <w:bookmarkStart w:id="35" w:name="_Toc390264175"/>
      <w:r w:rsidRPr="008F2BE4">
        <w:rPr>
          <w:rFonts w:ascii="Calibri" w:hAnsi="Calibri" w:cs="Calibri"/>
          <w:sz w:val="28"/>
          <w:szCs w:val="20"/>
        </w:rPr>
        <w:t>RETURN POLICY</w:t>
      </w:r>
      <w:bookmarkEnd w:id="33"/>
      <w:bookmarkEnd w:id="34"/>
      <w:bookmarkEnd w:id="35"/>
      <w:r w:rsidRPr="008F2BE4">
        <w:rPr>
          <w:rFonts w:ascii="Calibri" w:hAnsi="Calibri" w:cs="Calibri"/>
          <w:sz w:val="28"/>
          <w:szCs w:val="20"/>
        </w:rPr>
        <w:t xml:space="preserve"> </w:t>
      </w:r>
    </w:p>
    <w:p w14:paraId="40C35CC9" w14:textId="77777777" w:rsidR="00E06985" w:rsidRDefault="00E06985" w:rsidP="00E06985">
      <w:pPr>
        <w:rPr>
          <w:rFonts w:ascii="Calibri" w:hAnsi="Calibri" w:cs="Calibri"/>
          <w:sz w:val="19"/>
          <w:szCs w:val="19"/>
        </w:rPr>
      </w:pPr>
      <w:bookmarkStart w:id="36" w:name="_Hlk71009426"/>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1CB6529" w14:textId="77777777" w:rsidR="00E06985" w:rsidRDefault="00E06985" w:rsidP="00E06985">
      <w:pPr>
        <w:pStyle w:val="Heading7"/>
        <w:rPr>
          <w:rFonts w:ascii="Calibri" w:hAnsi="Calibri" w:cs="Calibri"/>
          <w:sz w:val="28"/>
          <w:szCs w:val="20"/>
        </w:rPr>
      </w:pPr>
      <w:bookmarkStart w:id="37" w:name="_Toc390264176"/>
      <w:bookmarkStart w:id="38" w:name="_Toc390263902"/>
      <w:bookmarkStart w:id="39" w:name="_Toc390263770"/>
      <w:r>
        <w:rPr>
          <w:rFonts w:ascii="Calibri" w:hAnsi="Calibri" w:cs="Calibri"/>
          <w:sz w:val="28"/>
          <w:szCs w:val="20"/>
        </w:rPr>
        <w:t>WARRANTY POLICY</w:t>
      </w:r>
      <w:bookmarkEnd w:id="37"/>
      <w:bookmarkEnd w:id="38"/>
      <w:bookmarkEnd w:id="39"/>
      <w:r>
        <w:rPr>
          <w:rFonts w:ascii="Calibri" w:hAnsi="Calibri" w:cs="Calibri"/>
          <w:sz w:val="28"/>
          <w:szCs w:val="20"/>
        </w:rPr>
        <w:t xml:space="preserve"> </w:t>
      </w:r>
    </w:p>
    <w:p w14:paraId="12F49D14" w14:textId="77777777" w:rsidR="00E06985" w:rsidRDefault="00E06985" w:rsidP="00E06985">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4D3AD12C" w14:textId="77777777" w:rsidR="00E06985" w:rsidRDefault="00E06985" w:rsidP="00E06985">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47754B5" w14:textId="77777777" w:rsidR="00E06985" w:rsidRDefault="00E06985" w:rsidP="00E06985">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0F987C8" w14:textId="77777777" w:rsidR="00E06985" w:rsidRDefault="00E06985" w:rsidP="00E06985">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FDAF04E" w14:textId="51E78512" w:rsidR="00E06985" w:rsidRDefault="00E06985" w:rsidP="00E06985">
      <w:pPr>
        <w:rPr>
          <w:rFonts w:ascii="Calibri" w:hAnsi="Calibri" w:cs="Calibri"/>
          <w:sz w:val="19"/>
          <w:szCs w:val="19"/>
        </w:rPr>
      </w:pPr>
      <w:r>
        <w:rPr>
          <w:rFonts w:ascii="Calibri" w:hAnsi="Calibri" w:cs="Calibri"/>
          <w:sz w:val="19"/>
          <w:szCs w:val="19"/>
        </w:rPr>
        <w:t>1. Improper installation</w:t>
      </w:r>
      <w:r w:rsidR="005F215D">
        <w:rPr>
          <w:rFonts w:ascii="Calibri" w:hAnsi="Calibri" w:cs="Calibri"/>
          <w:sz w:val="19"/>
          <w:szCs w:val="19"/>
        </w:rPr>
        <w:t>, use,</w:t>
      </w:r>
      <w:r>
        <w:rPr>
          <w:rFonts w:ascii="Calibri" w:hAnsi="Calibri" w:cs="Calibri"/>
          <w:sz w:val="19"/>
          <w:szCs w:val="19"/>
        </w:rPr>
        <w:t xml:space="preserve"> or abuse.</w:t>
      </w:r>
    </w:p>
    <w:p w14:paraId="5D41A259" w14:textId="77777777" w:rsidR="00E06985" w:rsidRDefault="00E06985" w:rsidP="00E06985">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9FE0B25" w14:textId="77777777" w:rsidR="00E06985" w:rsidRDefault="00E06985" w:rsidP="00E06985">
      <w:pPr>
        <w:rPr>
          <w:rFonts w:ascii="Calibri" w:hAnsi="Calibri" w:cs="Calibri"/>
          <w:sz w:val="19"/>
          <w:szCs w:val="19"/>
        </w:rPr>
      </w:pPr>
      <w:r>
        <w:rPr>
          <w:rFonts w:ascii="Calibri" w:hAnsi="Calibri" w:cs="Calibri"/>
          <w:sz w:val="19"/>
          <w:szCs w:val="19"/>
        </w:rPr>
        <w:t xml:space="preserve">3. Natural occurrences such as lightning, fire, etc. </w:t>
      </w:r>
    </w:p>
    <w:p w14:paraId="61FE69F9" w14:textId="77777777" w:rsidR="00E06985" w:rsidRDefault="00E06985" w:rsidP="00E06985">
      <w:pPr>
        <w:rPr>
          <w:rFonts w:ascii="Calibri" w:hAnsi="Calibri" w:cs="Calibri"/>
          <w:sz w:val="19"/>
          <w:szCs w:val="19"/>
        </w:rPr>
      </w:pPr>
      <w:r>
        <w:rPr>
          <w:rFonts w:ascii="Calibri" w:hAnsi="Calibri" w:cs="Calibri"/>
          <w:sz w:val="19"/>
          <w:szCs w:val="19"/>
        </w:rPr>
        <w:t>4. Unauthorized modification.</w:t>
      </w:r>
    </w:p>
    <w:p w14:paraId="783465FF" w14:textId="77777777" w:rsidR="00E06985" w:rsidRDefault="00E06985" w:rsidP="00E06985">
      <w:pPr>
        <w:rPr>
          <w:rFonts w:ascii="Calibri" w:hAnsi="Calibri" w:cs="Calibri"/>
          <w:sz w:val="19"/>
          <w:szCs w:val="19"/>
        </w:rPr>
      </w:pPr>
      <w:r>
        <w:rPr>
          <w:rFonts w:ascii="Calibri" w:hAnsi="Calibri" w:cs="Calibri"/>
          <w:sz w:val="19"/>
          <w:szCs w:val="19"/>
        </w:rPr>
        <w:t>5. Improper or unauthorized repair.</w:t>
      </w:r>
    </w:p>
    <w:p w14:paraId="0D39E119" w14:textId="77777777" w:rsidR="00E06985" w:rsidRDefault="00E06985" w:rsidP="00E06985">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007D407F" w14:textId="77777777" w:rsidR="00E06985" w:rsidRDefault="00E06985" w:rsidP="00E06985">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601FF564" w14:textId="77777777" w:rsidR="00E06985" w:rsidRDefault="00E06985" w:rsidP="00E06985">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4515F271" w14:textId="77777777" w:rsidR="00E06985" w:rsidRDefault="00E06985" w:rsidP="00E06985">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602BAAE" w14:textId="77777777" w:rsidR="00E06985" w:rsidRDefault="00E06985" w:rsidP="00E06985">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61C0990C" w14:textId="77777777" w:rsidR="00E06985" w:rsidRDefault="00E06985" w:rsidP="00E06985">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E9EB651" w14:textId="77777777" w:rsidR="00D418D0" w:rsidRDefault="00D418D0" w:rsidP="00E06985">
      <w:pPr>
        <w:rPr>
          <w:rFonts w:ascii="Calibri" w:hAnsi="Calibri" w:cs="Calibri"/>
          <w:b/>
          <w:sz w:val="19"/>
          <w:szCs w:val="19"/>
        </w:rPr>
      </w:pPr>
    </w:p>
    <w:p w14:paraId="34BC5AAB" w14:textId="7B261273" w:rsidR="00E06985" w:rsidRDefault="00E06985" w:rsidP="00E06985">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4"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38EF2EE2" w14:textId="77777777" w:rsidR="00E06985" w:rsidRDefault="00E06985" w:rsidP="00E06985">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4AE668FF" w14:textId="77777777" w:rsidR="00E06985" w:rsidRDefault="00E06985" w:rsidP="00E06985">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0456D0C3" w14:textId="77777777" w:rsidR="00E06985" w:rsidRDefault="00E06985" w:rsidP="00E06985">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1937F51" w14:textId="77777777" w:rsidR="00E06985" w:rsidRDefault="00E06985" w:rsidP="00E06985">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287FBEC" w14:textId="77777777" w:rsidR="00E06985" w:rsidRDefault="00E06985" w:rsidP="00E06985">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5D8811A" w14:textId="77777777" w:rsidR="00E06985" w:rsidRDefault="00E06985" w:rsidP="00E06985">
      <w:pPr>
        <w:pStyle w:val="Heading7"/>
        <w:spacing w:line="240" w:lineRule="auto"/>
        <w:rPr>
          <w:rFonts w:ascii="Calibri" w:hAnsi="Calibri" w:cs="Calibri"/>
          <w:sz w:val="28"/>
          <w:szCs w:val="20"/>
        </w:rPr>
      </w:pPr>
      <w:bookmarkStart w:id="40" w:name="_Toc390264177"/>
      <w:bookmarkStart w:id="41" w:name="_Toc390263903"/>
      <w:bookmarkStart w:id="42" w:name="_Toc390263771"/>
      <w:r>
        <w:rPr>
          <w:rFonts w:ascii="Calibri" w:hAnsi="Calibri" w:cs="Calibri"/>
          <w:sz w:val="28"/>
          <w:szCs w:val="20"/>
        </w:rPr>
        <w:t xml:space="preserve">Products Beyond the Warranty Period </w:t>
      </w:r>
    </w:p>
    <w:p w14:paraId="2DDD794B" w14:textId="77777777" w:rsidR="00E06985" w:rsidRDefault="00E06985" w:rsidP="00E06985">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5"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4830A97" w14:textId="77777777" w:rsidR="00E06985" w:rsidRDefault="00E06985" w:rsidP="00E06985">
      <w:pPr>
        <w:pStyle w:val="Heading7"/>
        <w:spacing w:line="240" w:lineRule="auto"/>
        <w:rPr>
          <w:rFonts w:ascii="Calibri" w:hAnsi="Calibri" w:cs="Calibri"/>
          <w:sz w:val="28"/>
          <w:szCs w:val="20"/>
        </w:rPr>
      </w:pPr>
      <w:r>
        <w:rPr>
          <w:rFonts w:ascii="Calibri" w:hAnsi="Calibri" w:cs="Calibri"/>
          <w:sz w:val="28"/>
          <w:szCs w:val="20"/>
        </w:rPr>
        <w:t>Other Terms</w:t>
      </w:r>
      <w:bookmarkEnd w:id="40"/>
      <w:bookmarkEnd w:id="41"/>
      <w:bookmarkEnd w:id="42"/>
      <w:r>
        <w:rPr>
          <w:rFonts w:ascii="Calibri" w:hAnsi="Calibri" w:cs="Calibri"/>
          <w:sz w:val="28"/>
          <w:szCs w:val="20"/>
        </w:rPr>
        <w:t xml:space="preserve"> </w:t>
      </w:r>
    </w:p>
    <w:p w14:paraId="5239FC40" w14:textId="77777777" w:rsidR="00E06985" w:rsidRDefault="00E06985" w:rsidP="00E06985">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158F0256" w14:textId="77777777" w:rsidR="00E06985" w:rsidRDefault="00E06985" w:rsidP="00E06985">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A5963FA" w14:textId="320B23CB" w:rsidR="00E06985" w:rsidRDefault="00E06985" w:rsidP="00E06985">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D418D0">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3298179" w14:textId="29C53B09" w:rsidR="00A70530" w:rsidRPr="00791951" w:rsidRDefault="00E06985" w:rsidP="00E06985">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93056" behindDoc="1" locked="0" layoutInCell="1" allowOverlap="1" wp14:anchorId="0C85133F" wp14:editId="6840134D">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861AF" w14:textId="77777777" w:rsidR="00E06985" w:rsidRDefault="00E06985" w:rsidP="00E0698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F283871" w14:textId="77777777" w:rsidR="00E06985" w:rsidRDefault="00E06985" w:rsidP="00E0698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509ED91" w14:textId="3778AD47" w:rsidR="00E06985" w:rsidRDefault="00E06985" w:rsidP="00E06985">
                            <w:pPr>
                              <w:jc w:val="center"/>
                              <w:rPr>
                                <w:rFonts w:ascii="Calibri" w:hAnsi="Calibri" w:cs="Calibri"/>
                                <w:sz w:val="16"/>
                                <w:szCs w:val="18"/>
                              </w:rPr>
                            </w:pPr>
                            <w:r>
                              <w:rPr>
                                <w:rFonts w:ascii="Calibri" w:hAnsi="Calibri" w:cs="Calibri"/>
                                <w:i/>
                                <w:sz w:val="16"/>
                                <w:szCs w:val="18"/>
                              </w:rPr>
                              <w:t>Copyright © 202</w:t>
                            </w:r>
                            <w:r w:rsidR="005F215D">
                              <w:rPr>
                                <w:rFonts w:ascii="Calibri" w:hAnsi="Calibri" w:cs="Calibri"/>
                                <w:i/>
                                <w:sz w:val="16"/>
                                <w:szCs w:val="18"/>
                              </w:rPr>
                              <w:t>2</w:t>
                            </w:r>
                            <w:r>
                              <w:rPr>
                                <w:rFonts w:ascii="Calibri" w:hAnsi="Calibri" w:cs="Calibri"/>
                                <w:i/>
                                <w:sz w:val="16"/>
                                <w:szCs w:val="18"/>
                              </w:rPr>
                              <w:t xml:space="preserve"> Apogee Instruments, Inc.</w:t>
                            </w:r>
                          </w:p>
                          <w:p w14:paraId="38EB9517" w14:textId="77777777" w:rsidR="00E06985" w:rsidRDefault="00E06985" w:rsidP="00E06985">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5133F" id="Text Box 11" o:spid="_x0000_s1041" type="#_x0000_t202" style="position:absolute;margin-left:-11.1pt;margin-top:18.2pt;width:489.6pt;height:63.0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Ty+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Uoe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SnnTy+AEAANIDAAAOAAAAAAAAAAAAAAAAAC4C&#10;AABkcnMvZTJvRG9jLnhtbFBLAQItABQABgAIAAAAIQBqQ7/J3gAAAAoBAAAPAAAAAAAAAAAAAAAA&#10;AFIEAABkcnMvZG93bnJldi54bWxQSwUGAAAAAAQABADzAAAAXQUAAAAA&#10;" stroked="f">
                <v:textbox>
                  <w:txbxContent>
                    <w:p w14:paraId="33D861AF" w14:textId="77777777" w:rsidR="00E06985" w:rsidRDefault="00E06985" w:rsidP="00E0698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F283871" w14:textId="77777777" w:rsidR="00E06985" w:rsidRDefault="00E06985" w:rsidP="00E0698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509ED91" w14:textId="3778AD47" w:rsidR="00E06985" w:rsidRDefault="00E06985" w:rsidP="00E06985">
                      <w:pPr>
                        <w:jc w:val="center"/>
                        <w:rPr>
                          <w:rFonts w:ascii="Calibri" w:hAnsi="Calibri" w:cs="Calibri"/>
                          <w:sz w:val="16"/>
                          <w:szCs w:val="18"/>
                        </w:rPr>
                      </w:pPr>
                      <w:r>
                        <w:rPr>
                          <w:rFonts w:ascii="Calibri" w:hAnsi="Calibri" w:cs="Calibri"/>
                          <w:i/>
                          <w:sz w:val="16"/>
                          <w:szCs w:val="18"/>
                        </w:rPr>
                        <w:t>Copyright © 202</w:t>
                      </w:r>
                      <w:r w:rsidR="005F215D">
                        <w:rPr>
                          <w:rFonts w:ascii="Calibri" w:hAnsi="Calibri" w:cs="Calibri"/>
                          <w:i/>
                          <w:sz w:val="16"/>
                          <w:szCs w:val="18"/>
                        </w:rPr>
                        <w:t>2</w:t>
                      </w:r>
                      <w:r>
                        <w:rPr>
                          <w:rFonts w:ascii="Calibri" w:hAnsi="Calibri" w:cs="Calibri"/>
                          <w:i/>
                          <w:sz w:val="16"/>
                          <w:szCs w:val="18"/>
                        </w:rPr>
                        <w:t xml:space="preserve"> Apogee Instruments, Inc.</w:t>
                      </w:r>
                    </w:p>
                    <w:p w14:paraId="38EB9517" w14:textId="77777777" w:rsidR="00E06985" w:rsidRDefault="00E06985" w:rsidP="00E06985">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bookmarkEnd w:id="36"/>
    </w:p>
    <w:sectPr w:rsidR="00A70530" w:rsidRPr="00791951" w:rsidSect="008A672F">
      <w:headerReference w:type="default" r:id="rId36"/>
      <w:footerReference w:type="default" r:id="rId37"/>
      <w:footerReference w:type="first" r:id="rId3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B09A" w14:textId="77777777" w:rsidR="009D2BAB" w:rsidRDefault="009D2BAB" w:rsidP="00020335">
      <w:pPr>
        <w:spacing w:after="0" w:line="240" w:lineRule="auto"/>
      </w:pPr>
      <w:r>
        <w:separator/>
      </w:r>
    </w:p>
  </w:endnote>
  <w:endnote w:type="continuationSeparator" w:id="0">
    <w:p w14:paraId="1ABBBD42" w14:textId="77777777" w:rsidR="009D2BAB" w:rsidRDefault="009D2BAB"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13B0" w14:textId="77777777" w:rsidR="00E65132" w:rsidRPr="008A672F" w:rsidRDefault="00E65132"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C67F" w14:textId="77777777" w:rsidR="00E65132" w:rsidRPr="008D79D9" w:rsidRDefault="00E65132" w:rsidP="00753734">
    <w:pPr>
      <w:pStyle w:val="NoSpacing"/>
      <w:jc w:val="center"/>
      <w:rPr>
        <w:rFonts w:ascii="Calibri" w:hAnsi="Calibri" w:cs="Segoe UI Semilight"/>
      </w:rPr>
    </w:pPr>
    <w:r w:rsidRPr="008D79D9">
      <w:rPr>
        <w:rFonts w:ascii="Calibri" w:hAnsi="Calibri" w:cs="Segoe UI Semilight"/>
        <w:b/>
      </w:rPr>
      <w:t xml:space="preserve">APOGEE INSTRUMENTS, INC. | </w:t>
    </w:r>
    <w:r w:rsidRPr="008D79D9">
      <w:rPr>
        <w:rFonts w:ascii="Calibri" w:hAnsi="Calibri" w:cs="Segoe UI Semilight"/>
      </w:rPr>
      <w:t>721 WEST 1800 NORTH, LOGAN, UTAH 84321, USA</w:t>
    </w:r>
  </w:p>
  <w:p w14:paraId="3071C351" w14:textId="77777777" w:rsidR="00E65132" w:rsidRPr="008D79D9" w:rsidRDefault="00E65132" w:rsidP="00753734">
    <w:pPr>
      <w:pStyle w:val="NoSpacing"/>
      <w:jc w:val="center"/>
      <w:rPr>
        <w:rFonts w:ascii="Calibri" w:hAnsi="Calibri" w:cs="Segoe UI Semilight"/>
      </w:rPr>
    </w:pPr>
    <w:r w:rsidRPr="008D79D9">
      <w:rPr>
        <w:rFonts w:ascii="Calibri" w:hAnsi="Calibri" w:cs="Segoe UI Semilight"/>
      </w:rPr>
      <w:t>TEL: (435) 792-4700 | FAX: (435) 787-8268 | WEB: APOGEEINSTRUMENTS.COM</w:t>
    </w:r>
  </w:p>
  <w:p w14:paraId="175EBEFD" w14:textId="021C564D" w:rsidR="00E65132" w:rsidRPr="008D79D9" w:rsidRDefault="00E65132" w:rsidP="00EC3747">
    <w:pPr>
      <w:jc w:val="center"/>
      <w:rPr>
        <w:rFonts w:ascii="Calibri" w:hAnsi="Calibri" w:cs="Segoe UI Semilight"/>
        <w:i/>
      </w:rPr>
    </w:pPr>
    <w:r w:rsidRPr="008D79D9">
      <w:rPr>
        <w:rFonts w:ascii="Calibri" w:hAnsi="Calibri" w:cs="Segoe UI Semilight"/>
        <w:i/>
      </w:rPr>
      <w:t>Copyright © 20</w:t>
    </w:r>
    <w:r w:rsidR="00E06985">
      <w:rPr>
        <w:rFonts w:ascii="Calibri" w:hAnsi="Calibri" w:cs="Segoe UI Semilight"/>
        <w:i/>
      </w:rPr>
      <w:t>2</w:t>
    </w:r>
    <w:r w:rsidR="00B55841">
      <w:rPr>
        <w:rFonts w:ascii="Calibri" w:hAnsi="Calibri" w:cs="Segoe UI Semilight"/>
        <w:i/>
      </w:rPr>
      <w:t>2</w:t>
    </w:r>
    <w:r w:rsidRPr="008D79D9">
      <w:rPr>
        <w:rFonts w:ascii="Calibri" w:hAnsi="Calibri" w:cs="Segoe UI Semilight"/>
        <w:i/>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3EF1" w14:textId="77777777" w:rsidR="009D2BAB" w:rsidRDefault="009D2BAB" w:rsidP="00020335">
      <w:pPr>
        <w:spacing w:after="0" w:line="240" w:lineRule="auto"/>
      </w:pPr>
      <w:r>
        <w:separator/>
      </w:r>
    </w:p>
  </w:footnote>
  <w:footnote w:type="continuationSeparator" w:id="0">
    <w:p w14:paraId="46580B7D" w14:textId="77777777" w:rsidR="009D2BAB" w:rsidRDefault="009D2BAB"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1FE9BBC1" w14:textId="77777777" w:rsidR="00E65132" w:rsidRDefault="00E65132">
        <w:pPr>
          <w:pStyle w:val="Header"/>
          <w:jc w:val="right"/>
        </w:pPr>
        <w:r>
          <w:fldChar w:fldCharType="begin"/>
        </w:r>
        <w:r>
          <w:instrText xml:space="preserve"> PAGE   \* MERGEFORMAT </w:instrText>
        </w:r>
        <w:r>
          <w:fldChar w:fldCharType="separate"/>
        </w:r>
        <w:r w:rsidR="00385A34">
          <w:rPr>
            <w:noProof/>
          </w:rPr>
          <w:t>18</w:t>
        </w:r>
        <w:r>
          <w:rPr>
            <w:noProof/>
          </w:rPr>
          <w:fldChar w:fldCharType="end"/>
        </w:r>
      </w:p>
    </w:sdtContent>
  </w:sdt>
  <w:p w14:paraId="64D49495" w14:textId="77777777" w:rsidR="00E65132" w:rsidRDefault="00E65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0CEB"/>
    <w:rsid w:val="000235FB"/>
    <w:rsid w:val="00024A51"/>
    <w:rsid w:val="00031857"/>
    <w:rsid w:val="0007043D"/>
    <w:rsid w:val="000719F3"/>
    <w:rsid w:val="00072EEE"/>
    <w:rsid w:val="00084444"/>
    <w:rsid w:val="000960DA"/>
    <w:rsid w:val="000A390F"/>
    <w:rsid w:val="000C537C"/>
    <w:rsid w:val="000E6AD3"/>
    <w:rsid w:val="000F125C"/>
    <w:rsid w:val="00100FCD"/>
    <w:rsid w:val="001038C6"/>
    <w:rsid w:val="001111D7"/>
    <w:rsid w:val="001151C1"/>
    <w:rsid w:val="00130436"/>
    <w:rsid w:val="00130F02"/>
    <w:rsid w:val="00145FD5"/>
    <w:rsid w:val="00155C73"/>
    <w:rsid w:val="00165DBA"/>
    <w:rsid w:val="00166316"/>
    <w:rsid w:val="00172FED"/>
    <w:rsid w:val="00174071"/>
    <w:rsid w:val="00177464"/>
    <w:rsid w:val="0019617A"/>
    <w:rsid w:val="001B0F0E"/>
    <w:rsid w:val="001E1F0F"/>
    <w:rsid w:val="001E5E99"/>
    <w:rsid w:val="00206F4F"/>
    <w:rsid w:val="00207617"/>
    <w:rsid w:val="00210D53"/>
    <w:rsid w:val="00220EA5"/>
    <w:rsid w:val="00221C06"/>
    <w:rsid w:val="002256C3"/>
    <w:rsid w:val="00244A5C"/>
    <w:rsid w:val="00250A00"/>
    <w:rsid w:val="0025499F"/>
    <w:rsid w:val="0025529B"/>
    <w:rsid w:val="0028712A"/>
    <w:rsid w:val="0029724C"/>
    <w:rsid w:val="002A1F95"/>
    <w:rsid w:val="002A22A9"/>
    <w:rsid w:val="002C3262"/>
    <w:rsid w:val="002D3E82"/>
    <w:rsid w:val="002D5E32"/>
    <w:rsid w:val="002F2CAF"/>
    <w:rsid w:val="00303C66"/>
    <w:rsid w:val="00314F23"/>
    <w:rsid w:val="00324D16"/>
    <w:rsid w:val="003539F4"/>
    <w:rsid w:val="00374EA0"/>
    <w:rsid w:val="003822D9"/>
    <w:rsid w:val="00385A34"/>
    <w:rsid w:val="003916E6"/>
    <w:rsid w:val="003B689D"/>
    <w:rsid w:val="003B7572"/>
    <w:rsid w:val="003C20FD"/>
    <w:rsid w:val="003D0E2D"/>
    <w:rsid w:val="003D5BE2"/>
    <w:rsid w:val="003E0042"/>
    <w:rsid w:val="00404769"/>
    <w:rsid w:val="004078EC"/>
    <w:rsid w:val="00414609"/>
    <w:rsid w:val="004150C2"/>
    <w:rsid w:val="004152AC"/>
    <w:rsid w:val="00423845"/>
    <w:rsid w:val="0044324F"/>
    <w:rsid w:val="00453AD8"/>
    <w:rsid w:val="004558B1"/>
    <w:rsid w:val="00460F54"/>
    <w:rsid w:val="00464DDB"/>
    <w:rsid w:val="004762E7"/>
    <w:rsid w:val="0048124C"/>
    <w:rsid w:val="0048190C"/>
    <w:rsid w:val="004957FF"/>
    <w:rsid w:val="004A2F4F"/>
    <w:rsid w:val="004B1E2A"/>
    <w:rsid w:val="004C33F0"/>
    <w:rsid w:val="004D2AEB"/>
    <w:rsid w:val="004E385A"/>
    <w:rsid w:val="004E706A"/>
    <w:rsid w:val="004F39C2"/>
    <w:rsid w:val="004F53FC"/>
    <w:rsid w:val="00517264"/>
    <w:rsid w:val="005420D5"/>
    <w:rsid w:val="00570E13"/>
    <w:rsid w:val="005756EE"/>
    <w:rsid w:val="005A1821"/>
    <w:rsid w:val="005A3C43"/>
    <w:rsid w:val="005D6630"/>
    <w:rsid w:val="005F215D"/>
    <w:rsid w:val="005F6EA4"/>
    <w:rsid w:val="00601561"/>
    <w:rsid w:val="00614045"/>
    <w:rsid w:val="00616B66"/>
    <w:rsid w:val="00633911"/>
    <w:rsid w:val="006553F7"/>
    <w:rsid w:val="00657116"/>
    <w:rsid w:val="0067243F"/>
    <w:rsid w:val="006736D9"/>
    <w:rsid w:val="00677883"/>
    <w:rsid w:val="0068540C"/>
    <w:rsid w:val="006908EC"/>
    <w:rsid w:val="006B59C3"/>
    <w:rsid w:val="006C3E76"/>
    <w:rsid w:val="006C4029"/>
    <w:rsid w:val="006D74AE"/>
    <w:rsid w:val="006E0AAB"/>
    <w:rsid w:val="006E317B"/>
    <w:rsid w:val="006E4A92"/>
    <w:rsid w:val="006F47A9"/>
    <w:rsid w:val="00716010"/>
    <w:rsid w:val="007165A8"/>
    <w:rsid w:val="0073657A"/>
    <w:rsid w:val="00740469"/>
    <w:rsid w:val="00753734"/>
    <w:rsid w:val="00763E4F"/>
    <w:rsid w:val="0076589B"/>
    <w:rsid w:val="007912BC"/>
    <w:rsid w:val="00791951"/>
    <w:rsid w:val="00797DDA"/>
    <w:rsid w:val="007A00EF"/>
    <w:rsid w:val="007A3FAB"/>
    <w:rsid w:val="007B2AA7"/>
    <w:rsid w:val="007C2704"/>
    <w:rsid w:val="007D10AB"/>
    <w:rsid w:val="007D4FB0"/>
    <w:rsid w:val="007F67C1"/>
    <w:rsid w:val="0080018A"/>
    <w:rsid w:val="00802757"/>
    <w:rsid w:val="00813278"/>
    <w:rsid w:val="00816117"/>
    <w:rsid w:val="008177B3"/>
    <w:rsid w:val="008231C1"/>
    <w:rsid w:val="00824837"/>
    <w:rsid w:val="00826A52"/>
    <w:rsid w:val="008342F5"/>
    <w:rsid w:val="008457B2"/>
    <w:rsid w:val="00860DF9"/>
    <w:rsid w:val="00862A5F"/>
    <w:rsid w:val="0086327C"/>
    <w:rsid w:val="008657F4"/>
    <w:rsid w:val="00874BB5"/>
    <w:rsid w:val="008879A5"/>
    <w:rsid w:val="00890414"/>
    <w:rsid w:val="00894840"/>
    <w:rsid w:val="00894B27"/>
    <w:rsid w:val="008A2A53"/>
    <w:rsid w:val="008A672F"/>
    <w:rsid w:val="008C1960"/>
    <w:rsid w:val="008C59A7"/>
    <w:rsid w:val="008C79C7"/>
    <w:rsid w:val="008D33FA"/>
    <w:rsid w:val="008D79D9"/>
    <w:rsid w:val="008E7A52"/>
    <w:rsid w:val="008E7D93"/>
    <w:rsid w:val="009114BA"/>
    <w:rsid w:val="00914CB7"/>
    <w:rsid w:val="00931F95"/>
    <w:rsid w:val="00935322"/>
    <w:rsid w:val="00936089"/>
    <w:rsid w:val="009363C7"/>
    <w:rsid w:val="0094550F"/>
    <w:rsid w:val="009636C6"/>
    <w:rsid w:val="00971458"/>
    <w:rsid w:val="00985ACF"/>
    <w:rsid w:val="00995316"/>
    <w:rsid w:val="009976C3"/>
    <w:rsid w:val="009A1C52"/>
    <w:rsid w:val="009B1D67"/>
    <w:rsid w:val="009C06F8"/>
    <w:rsid w:val="009D28B0"/>
    <w:rsid w:val="009D2BAB"/>
    <w:rsid w:val="009D6D8B"/>
    <w:rsid w:val="009E15C4"/>
    <w:rsid w:val="009F020F"/>
    <w:rsid w:val="009F4920"/>
    <w:rsid w:val="009F51AE"/>
    <w:rsid w:val="009F6EE4"/>
    <w:rsid w:val="00A0782E"/>
    <w:rsid w:val="00A2002C"/>
    <w:rsid w:val="00A51E19"/>
    <w:rsid w:val="00A53773"/>
    <w:rsid w:val="00A5679B"/>
    <w:rsid w:val="00A61988"/>
    <w:rsid w:val="00A65A26"/>
    <w:rsid w:val="00A70530"/>
    <w:rsid w:val="00A90090"/>
    <w:rsid w:val="00A9274A"/>
    <w:rsid w:val="00A94165"/>
    <w:rsid w:val="00A97458"/>
    <w:rsid w:val="00AA09FB"/>
    <w:rsid w:val="00AA1D8F"/>
    <w:rsid w:val="00AA7D68"/>
    <w:rsid w:val="00AE58DE"/>
    <w:rsid w:val="00AF37DB"/>
    <w:rsid w:val="00B0762B"/>
    <w:rsid w:val="00B125C9"/>
    <w:rsid w:val="00B17D76"/>
    <w:rsid w:val="00B30222"/>
    <w:rsid w:val="00B30C1F"/>
    <w:rsid w:val="00B315C1"/>
    <w:rsid w:val="00B44742"/>
    <w:rsid w:val="00B5508F"/>
    <w:rsid w:val="00B55841"/>
    <w:rsid w:val="00B567A5"/>
    <w:rsid w:val="00B57BAD"/>
    <w:rsid w:val="00B73C06"/>
    <w:rsid w:val="00B83A00"/>
    <w:rsid w:val="00BA3EA9"/>
    <w:rsid w:val="00BB664C"/>
    <w:rsid w:val="00BB749C"/>
    <w:rsid w:val="00BC28EC"/>
    <w:rsid w:val="00BD4658"/>
    <w:rsid w:val="00BD7277"/>
    <w:rsid w:val="00BD77CD"/>
    <w:rsid w:val="00BF35F6"/>
    <w:rsid w:val="00C0675F"/>
    <w:rsid w:val="00C11E5A"/>
    <w:rsid w:val="00C147A9"/>
    <w:rsid w:val="00C26281"/>
    <w:rsid w:val="00C3598D"/>
    <w:rsid w:val="00C41A72"/>
    <w:rsid w:val="00C4211D"/>
    <w:rsid w:val="00C477A3"/>
    <w:rsid w:val="00C56811"/>
    <w:rsid w:val="00C614E5"/>
    <w:rsid w:val="00C769B0"/>
    <w:rsid w:val="00C93E8C"/>
    <w:rsid w:val="00CA4297"/>
    <w:rsid w:val="00CB7003"/>
    <w:rsid w:val="00CC6FAE"/>
    <w:rsid w:val="00CF27C9"/>
    <w:rsid w:val="00CF3DB6"/>
    <w:rsid w:val="00CF422B"/>
    <w:rsid w:val="00D0001D"/>
    <w:rsid w:val="00D11D5D"/>
    <w:rsid w:val="00D129A5"/>
    <w:rsid w:val="00D3461D"/>
    <w:rsid w:val="00D3709F"/>
    <w:rsid w:val="00D400B7"/>
    <w:rsid w:val="00D418D0"/>
    <w:rsid w:val="00D4481E"/>
    <w:rsid w:val="00D560E2"/>
    <w:rsid w:val="00D7058D"/>
    <w:rsid w:val="00D8313D"/>
    <w:rsid w:val="00D9183C"/>
    <w:rsid w:val="00DA593A"/>
    <w:rsid w:val="00DC39C9"/>
    <w:rsid w:val="00DD4F9E"/>
    <w:rsid w:val="00DD5566"/>
    <w:rsid w:val="00DE373F"/>
    <w:rsid w:val="00DE3E61"/>
    <w:rsid w:val="00DE70EC"/>
    <w:rsid w:val="00E06985"/>
    <w:rsid w:val="00E139C4"/>
    <w:rsid w:val="00E15601"/>
    <w:rsid w:val="00E21642"/>
    <w:rsid w:val="00E36375"/>
    <w:rsid w:val="00E451C7"/>
    <w:rsid w:val="00E57E20"/>
    <w:rsid w:val="00E62204"/>
    <w:rsid w:val="00E64A4D"/>
    <w:rsid w:val="00E65132"/>
    <w:rsid w:val="00E6654F"/>
    <w:rsid w:val="00E67B5D"/>
    <w:rsid w:val="00E72EE9"/>
    <w:rsid w:val="00E73EEE"/>
    <w:rsid w:val="00E8417E"/>
    <w:rsid w:val="00E87888"/>
    <w:rsid w:val="00E9074F"/>
    <w:rsid w:val="00E92E3A"/>
    <w:rsid w:val="00E94BD7"/>
    <w:rsid w:val="00EA308F"/>
    <w:rsid w:val="00EB23DB"/>
    <w:rsid w:val="00EB3825"/>
    <w:rsid w:val="00EC3747"/>
    <w:rsid w:val="00EC4B7F"/>
    <w:rsid w:val="00EC5819"/>
    <w:rsid w:val="00EC6B3D"/>
    <w:rsid w:val="00ED3DDA"/>
    <w:rsid w:val="00EE330D"/>
    <w:rsid w:val="00EF1656"/>
    <w:rsid w:val="00EF3709"/>
    <w:rsid w:val="00F063E0"/>
    <w:rsid w:val="00F15009"/>
    <w:rsid w:val="00F27FF5"/>
    <w:rsid w:val="00F331AC"/>
    <w:rsid w:val="00F40396"/>
    <w:rsid w:val="00F50583"/>
    <w:rsid w:val="00F55099"/>
    <w:rsid w:val="00F61A9F"/>
    <w:rsid w:val="00F66047"/>
    <w:rsid w:val="00F66CE1"/>
    <w:rsid w:val="00F82D39"/>
    <w:rsid w:val="00F84D4C"/>
    <w:rsid w:val="00F85B58"/>
    <w:rsid w:val="00F915AB"/>
    <w:rsid w:val="00F9161D"/>
    <w:rsid w:val="00F95187"/>
    <w:rsid w:val="00F953E4"/>
    <w:rsid w:val="00F956F1"/>
    <w:rsid w:val="00F97278"/>
    <w:rsid w:val="00FB76F5"/>
    <w:rsid w:val="00FC00E1"/>
    <w:rsid w:val="00FD111B"/>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4F410F"/>
  <w15:docId w15:val="{64AF5260-B211-4D23-B9CA-387A63EE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7F"/>
    <w:rPr>
      <w:rFonts w:ascii="Myriad Pro" w:hAnsi="Myriad Pro"/>
      <w:sz w:val="18"/>
      <w:szCs w:val="20"/>
    </w:rPr>
  </w:style>
  <w:style w:type="paragraph" w:styleId="Heading1">
    <w:name w:val="heading 1"/>
    <w:basedOn w:val="Normal"/>
    <w:next w:val="Normal"/>
    <w:link w:val="Heading1Char"/>
    <w:uiPriority w:val="9"/>
    <w:qFormat/>
    <w:rsid w:val="00EC4B7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E330D"/>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EC4B7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E330D"/>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paragraph" w:styleId="Revision">
    <w:name w:val="Revision"/>
    <w:hidden/>
    <w:uiPriority w:val="99"/>
    <w:semiHidden/>
    <w:rsid w:val="00931F95"/>
    <w:pPr>
      <w:spacing w:before="0" w:after="0" w:line="240" w:lineRule="auto"/>
    </w:pPr>
    <w:rPr>
      <w:sz w:val="20"/>
      <w:szCs w:val="20"/>
    </w:rPr>
  </w:style>
  <w:style w:type="table" w:styleId="MediumList1">
    <w:name w:val="Medium List 1"/>
    <w:basedOn w:val="TableNormal"/>
    <w:uiPriority w:val="65"/>
    <w:rsid w:val="0013043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C11E5A"/>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17746">
      <w:bodyDiv w:val="1"/>
      <w:marLeft w:val="0"/>
      <w:marRight w:val="0"/>
      <w:marTop w:val="0"/>
      <w:marBottom w:val="0"/>
      <w:divBdr>
        <w:top w:val="none" w:sz="0" w:space="0" w:color="auto"/>
        <w:left w:val="none" w:sz="0" w:space="0" w:color="auto"/>
        <w:bottom w:val="none" w:sz="0" w:space="0" w:color="auto"/>
        <w:right w:val="none" w:sz="0" w:space="0" w:color="auto"/>
      </w:divBdr>
    </w:div>
    <w:div w:id="460655396">
      <w:bodyDiv w:val="1"/>
      <w:marLeft w:val="0"/>
      <w:marRight w:val="0"/>
      <w:marTop w:val="0"/>
      <w:marBottom w:val="0"/>
      <w:divBdr>
        <w:top w:val="none" w:sz="0" w:space="0" w:color="auto"/>
        <w:left w:val="none" w:sz="0" w:space="0" w:color="auto"/>
        <w:bottom w:val="none" w:sz="0" w:space="0" w:color="auto"/>
        <w:right w:val="none" w:sz="0" w:space="0" w:color="auto"/>
      </w:divBdr>
    </w:div>
    <w:div w:id="508567268">
      <w:bodyDiv w:val="1"/>
      <w:marLeft w:val="0"/>
      <w:marRight w:val="0"/>
      <w:marTop w:val="0"/>
      <w:marBottom w:val="0"/>
      <w:divBdr>
        <w:top w:val="none" w:sz="0" w:space="0" w:color="auto"/>
        <w:left w:val="none" w:sz="0" w:space="0" w:color="auto"/>
        <w:bottom w:val="none" w:sz="0" w:space="0" w:color="auto"/>
        <w:right w:val="none" w:sz="0" w:space="0" w:color="auto"/>
      </w:divBdr>
    </w:div>
    <w:div w:id="520123108">
      <w:bodyDiv w:val="1"/>
      <w:marLeft w:val="0"/>
      <w:marRight w:val="0"/>
      <w:marTop w:val="0"/>
      <w:marBottom w:val="0"/>
      <w:divBdr>
        <w:top w:val="none" w:sz="0" w:space="0" w:color="auto"/>
        <w:left w:val="none" w:sz="0" w:space="0" w:color="auto"/>
        <w:bottom w:val="none" w:sz="0" w:space="0" w:color="auto"/>
        <w:right w:val="none" w:sz="0" w:space="0" w:color="auto"/>
      </w:divBdr>
    </w:div>
    <w:div w:id="1401438403">
      <w:bodyDiv w:val="1"/>
      <w:marLeft w:val="0"/>
      <w:marRight w:val="0"/>
      <w:marTop w:val="0"/>
      <w:marBottom w:val="0"/>
      <w:divBdr>
        <w:top w:val="none" w:sz="0" w:space="0" w:color="auto"/>
        <w:left w:val="none" w:sz="0" w:space="0" w:color="auto"/>
        <w:bottom w:val="none" w:sz="0" w:space="0" w:color="auto"/>
        <w:right w:val="none" w:sz="0" w:space="0" w:color="auto"/>
      </w:divBdr>
    </w:div>
    <w:div w:id="1600983336">
      <w:bodyDiv w:val="1"/>
      <w:marLeft w:val="0"/>
      <w:marRight w:val="0"/>
      <w:marTop w:val="0"/>
      <w:marBottom w:val="0"/>
      <w:divBdr>
        <w:top w:val="none" w:sz="0" w:space="0" w:color="auto"/>
        <w:left w:val="none" w:sz="0" w:space="0" w:color="auto"/>
        <w:bottom w:val="none" w:sz="0" w:space="0" w:color="auto"/>
        <w:right w:val="none" w:sz="0" w:space="0" w:color="auto"/>
      </w:divBdr>
    </w:div>
    <w:div w:id="1651901114">
      <w:bodyDiv w:val="1"/>
      <w:marLeft w:val="0"/>
      <w:marRight w:val="0"/>
      <w:marTop w:val="0"/>
      <w:marBottom w:val="0"/>
      <w:divBdr>
        <w:top w:val="none" w:sz="0" w:space="0" w:color="auto"/>
        <w:left w:val="none" w:sz="0" w:space="0" w:color="auto"/>
        <w:bottom w:val="none" w:sz="0" w:space="0" w:color="auto"/>
        <w:right w:val="none" w:sz="0" w:space="0" w:color="auto"/>
      </w:divBdr>
    </w:div>
    <w:div w:id="1798790178">
      <w:bodyDiv w:val="1"/>
      <w:marLeft w:val="0"/>
      <w:marRight w:val="0"/>
      <w:marTop w:val="0"/>
      <w:marBottom w:val="0"/>
      <w:divBdr>
        <w:top w:val="none" w:sz="0" w:space="0" w:color="auto"/>
        <w:left w:val="none" w:sz="0" w:space="0" w:color="auto"/>
        <w:bottom w:val="none" w:sz="0" w:space="0" w:color="auto"/>
        <w:right w:val="none" w:sz="0" w:space="0" w:color="auto"/>
      </w:divBdr>
    </w:div>
    <w:div w:id="2053916936">
      <w:bodyDiv w:val="1"/>
      <w:marLeft w:val="0"/>
      <w:marRight w:val="0"/>
      <w:marTop w:val="0"/>
      <w:marBottom w:val="0"/>
      <w:divBdr>
        <w:top w:val="none" w:sz="0" w:space="0" w:color="auto"/>
        <w:left w:val="none" w:sz="0" w:space="0" w:color="auto"/>
        <w:bottom w:val="none" w:sz="0" w:space="0" w:color="auto"/>
        <w:right w:val="none" w:sz="0" w:space="0" w:color="auto"/>
      </w:divBdr>
    </w:div>
    <w:div w:id="210298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pogeeinstruments.com/underwater-par-measurements/"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www.apogeeinstruments.com/tech-support-recalibration-repai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pogeeinstruments.com/content/PPFD-to-Illuminance-Calculator.xl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unit-conversion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alibration@apogeeinstruments.com"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apogeeinstruments.com/how-to-make-a-weatherproof-cable-spl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clearskycalculator.com" TargetMode="External"/><Relationship Id="rId30" Type="http://schemas.openxmlformats.org/officeDocument/2006/relationships/image" Target="media/image20.png"/><Relationship Id="rId35" Type="http://schemas.openxmlformats.org/officeDocument/2006/relationships/hyperlink" Target="mailto:techsupport@apogeeinstruments.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35E5C-4F71-4B27-A598-53E362CE2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5</cp:revision>
  <cp:lastPrinted>2022-03-30T19:46:00Z</cp:lastPrinted>
  <dcterms:created xsi:type="dcterms:W3CDTF">2021-11-16T21:39:00Z</dcterms:created>
  <dcterms:modified xsi:type="dcterms:W3CDTF">2022-03-30T19:46:00Z</dcterms:modified>
</cp:coreProperties>
</file>